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1.关于青光眼治疗的说法，正确的是（C）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A.治疗闭角型青光眼的主要方法是使用降眼压药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物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B.推荐长期口服β受体阻断剂用于降低眼压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C.长期使用卡替洛尔滴眼液可引起近视化倾向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D.不能联合作用机制不同的降眼压药物治疗青光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眼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E.拉坦前列素可用于治疗儿童先天性青光眼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2.关于NSAIDS类药物所致不良反应的说法，正确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的是（B）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A.NSAIDs类药物所致的胃肠道不良反应中，以萎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缩性胃炎最为常见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B.非选择性NSAIDS类药物可导致胃及十二指肠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溃疡和出血等风险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C.选择性COX-2抑制剂导致胃及十二指肠溃疡和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出血的风险高于非选择性NSAIDS类药物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D非选择性NSAIDS类药物导致的心血管风险高于选择性COX-2抑制剂</w:t>
      </w:r>
    </w:p>
    <w:p>
      <w:pPr>
        <w:numPr>
          <w:ilvl w:val="0"/>
          <w:numId w:val="1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选择性COX-2抑制剂不易发生胃肠道</w:t>
      </w:r>
      <w:r>
        <w:rPr>
          <w:rFonts w:hint="eastAsia"/>
          <w:sz w:val="36"/>
          <w:szCs w:val="36"/>
          <w:lang w:val="en-US" w:eastAsia="zh-CN"/>
        </w:rPr>
        <w:t>出</w:t>
      </w:r>
      <w:r>
        <w:rPr>
          <w:rFonts w:hint="eastAsia"/>
          <w:sz w:val="36"/>
          <w:szCs w:val="36"/>
        </w:rPr>
        <w:t>血方面的不良反应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3.吸收后代谢成活性产物而发挥抗甲型和乙型流感病毒的前体药物是（D）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</w:t>
      </w:r>
      <w:r>
        <w:rPr>
          <w:rFonts w:hint="eastAsia"/>
          <w:sz w:val="36"/>
          <w:szCs w:val="36"/>
          <w:lang w:eastAsia="zh-CN"/>
        </w:rPr>
        <w:t>.</w:t>
      </w:r>
      <w:r>
        <w:rPr>
          <w:rFonts w:hint="eastAsia"/>
          <w:sz w:val="36"/>
          <w:szCs w:val="36"/>
        </w:rPr>
        <w:t>金刚烷胺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B.金刚乙胺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C.扎那米韦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D.奥司他韦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E.阿昔洛韦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4.某患儿因高烧就医，诊断为重症流感，医生对患儿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进行治疗的同时，建议与患儿有密切接触的家属预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防服用奥司他韦。关于奥司他韦预防用药的说法，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正确的是（A）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A.应于密切接触流感患儿的2天以内预防服用，每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日一次，每次75mg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B.应于密切接触流感患儿的2天以内预防服用，每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日一次，每次150mg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C.应于密切接触流感患儿的2天以内预防服用，每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日两次，每次75mg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D.应于密切接触流感患儿的3天以内预防服用，每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日两次，每次150mg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E.应于密切接触流感患儿的3天以内预防服用稳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日三次每次50mg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5.用于抗肠虫的药物是（E）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A.青蒿素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B.氯喹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C.伯氨喹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D.乙胶噬啶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E.阿苯达唑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6.为预防大剂量环磷酰胺引起的膀胱毒性，在充分水化，利尿的同时，还应给予的药物是（A）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A.美司钠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B.二甲双肌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C.氯化钾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D.螺内酯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E.碳酸氢钠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7.</w:t>
      </w:r>
      <w:r>
        <w:rPr>
          <w:rFonts w:hint="eastAsia"/>
          <w:sz w:val="36"/>
          <w:szCs w:val="36"/>
          <w:lang w:val="en-US" w:eastAsia="zh-CN"/>
        </w:rPr>
        <w:t>患者，</w:t>
      </w:r>
      <w:r>
        <w:rPr>
          <w:rFonts w:hint="eastAsia"/>
          <w:sz w:val="36"/>
          <w:szCs w:val="36"/>
        </w:rPr>
        <w:t>男，67岁，既往有疯病病史。因感染性脑膜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炎入院治疗，在脑脊液标本的病原学结果回报之前可经验性选用的抗菌药物是（C）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A.米端环素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B亚胶培南西司他丁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C.头孢曲松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D.卡泊芬净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E阿米卡星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8.患者，男，15岁，因该嗽、咳痰，发热3天入院，确诊为社区获得性肺炎，给予静滴青霉素钠10分钟后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如现头昏，面色苍白，呼吸困难，血压下降等症状，对该患者首选的抢救药物是（B)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A.多巴胺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B.</w:t>
      </w:r>
      <w:r>
        <w:rPr>
          <w:rFonts w:hint="eastAsia"/>
          <w:sz w:val="36"/>
          <w:szCs w:val="36"/>
        </w:rPr>
        <w:t>及去甲肾上腺素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C.地塞米松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D.肾上腺素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E.氢化可的松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9.β-内酰胺酶抑制剂的抑酶活性由强到弱的顺序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是（A）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</w:t>
      </w:r>
      <w:r>
        <w:rPr>
          <w:rFonts w:hint="eastAsia"/>
          <w:sz w:val="36"/>
          <w:szCs w:val="36"/>
          <w:lang w:val="en-US" w:eastAsia="zh-CN"/>
        </w:rPr>
        <w:t>他</w:t>
      </w:r>
      <w:r>
        <w:rPr>
          <w:rFonts w:hint="eastAsia"/>
          <w:sz w:val="36"/>
          <w:szCs w:val="36"/>
        </w:rPr>
        <w:t>唑巴坦&gt;克拉维酸&gt;舒田坦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B.舒巴组&gt;克拉维酸》他唑巴组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C.他唑巴坦&gt;舒巴坦&gt;克拉维酸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D.舒巴组&gt;他唑巴组&gt;克拉维酸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克拉维酸&gt;舒巴坦》他唑巴坦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10.患者，女，36岁，近期经常上</w:t>
      </w:r>
      <w:r>
        <w:rPr>
          <w:rFonts w:hint="eastAsia"/>
          <w:sz w:val="36"/>
          <w:szCs w:val="36"/>
          <w:lang w:val="en-US" w:eastAsia="zh-CN"/>
        </w:rPr>
        <w:t>腹</w:t>
      </w:r>
      <w:r>
        <w:rPr>
          <w:rFonts w:hint="eastAsia"/>
          <w:sz w:val="36"/>
          <w:szCs w:val="36"/>
        </w:rPr>
        <w:t>灼烧痛、</w:t>
      </w:r>
      <w:r>
        <w:rPr>
          <w:rFonts w:hint="eastAsia"/>
          <w:sz w:val="36"/>
          <w:szCs w:val="36"/>
          <w:lang w:val="en-US" w:eastAsia="zh-CN"/>
        </w:rPr>
        <w:t>反</w:t>
      </w:r>
      <w:r>
        <w:rPr>
          <w:rFonts w:hint="eastAsia"/>
          <w:sz w:val="36"/>
          <w:szCs w:val="36"/>
        </w:rPr>
        <w:t>酸，疼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痛</w:t>
      </w:r>
      <w:r>
        <w:rPr>
          <w:rFonts w:hint="eastAsia"/>
          <w:sz w:val="36"/>
          <w:szCs w:val="36"/>
        </w:rPr>
        <w:t>多出现在上午10点及下午4点，有时夜间痛配，进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食后缓解，X线钡餐诊断为十二指肠溃疡，该度者直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使用的治疗药物是（C）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A</w:t>
      </w:r>
      <w:r>
        <w:rPr>
          <w:rFonts w:hint="eastAsia"/>
          <w:sz w:val="36"/>
          <w:szCs w:val="36"/>
          <w:lang w:eastAsia="zh-CN"/>
        </w:rPr>
        <w:t>.</w:t>
      </w:r>
      <w:r>
        <w:rPr>
          <w:rFonts w:hint="eastAsia"/>
          <w:sz w:val="36"/>
          <w:szCs w:val="36"/>
          <w:lang w:val="en-US" w:eastAsia="zh-CN"/>
        </w:rPr>
        <w:t>颠茄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B.多播立</w:t>
      </w:r>
      <w:r>
        <w:rPr>
          <w:rFonts w:hint="eastAsia"/>
          <w:sz w:val="36"/>
          <w:szCs w:val="36"/>
          <w:lang w:val="en-US" w:eastAsia="zh-CN"/>
        </w:rPr>
        <w:t>酮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C.奥美</w:t>
      </w:r>
      <w:r>
        <w:rPr>
          <w:rFonts w:hint="eastAsia"/>
          <w:sz w:val="36"/>
          <w:szCs w:val="36"/>
          <w:lang w:val="en-US" w:eastAsia="zh-CN"/>
        </w:rPr>
        <w:t>拉唑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D甲氧氧</w:t>
      </w:r>
      <w:r>
        <w:rPr>
          <w:rFonts w:hint="eastAsia"/>
          <w:sz w:val="36"/>
          <w:szCs w:val="36"/>
          <w:lang w:val="en-US" w:eastAsia="zh-CN"/>
        </w:rPr>
        <w:t>普</w:t>
      </w:r>
      <w:r>
        <w:rPr>
          <w:rFonts w:hint="eastAsia"/>
          <w:sz w:val="36"/>
          <w:szCs w:val="36"/>
        </w:rPr>
        <w:t>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E膜沙必利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11.原发性肾病综合征患者，在院治疗时给予“注射用甲泼尼龙40mg qd”静脉滴注，出院前调整为等效剂量的口服药物序贯治疗，适宜的方案是（A）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A.泼尼松片50mg qd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C.泼尼松片30mg qd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B.泼尼松片20mg qd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E.地塞米松片5mg qd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D.地塞米松片10mg qd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12.患者，女，12岁，3天前开始发热，伴有咳嗽咳痰。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体温39.2℃，10/D，中性粒细胞百分比77%。诊断为社区获得性肺炎。该患儿不宜使用的药物是（C）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A.头孢克洛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B.头孢呋辛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C左氧氟沙星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D.阿莫西林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E.阿奇霉素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13.关于外用糖皮质激素类药物的说法，错误的是（B）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A.外用糖皮质激素具有抗炎、抗过敏等作用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B.治疗全身性或严重过敏疾病时，不宜合用口服抗过敏药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C.外用糖皮质激素可增加感染风险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D.外用糖皮质激素不应长期、大面积应用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E.儿童可以使用外用糖皮质激素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14.患者，女，55岁，2型糖尿病史5年；心律失常病史2年，长期使用肢碘酮治疗。关于胶碘酮的不良反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应的说法，错误的是(C）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A.可致肺毒性，早期一般表现为咳嗽，但病情发展时可出现发热和呼吸困难，表现为急性肺炎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B.可致甲状腺功能减退，较为常见，发病隐匿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C.可掩盖低血糖症状（如心悸、手抖），但低血糖的其他症状（如出汗）仍然存在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</w:t>
      </w:r>
      <w:r>
        <w:rPr>
          <w:rFonts w:hint="eastAsia"/>
          <w:sz w:val="36"/>
          <w:szCs w:val="36"/>
          <w:lang w:val="en-US" w:eastAsia="zh-CN"/>
        </w:rPr>
        <w:t>可</w:t>
      </w:r>
      <w:r>
        <w:rPr>
          <w:rFonts w:hint="eastAsia"/>
          <w:sz w:val="36"/>
          <w:szCs w:val="36"/>
        </w:rPr>
        <w:t>致甲状腺功能亢进同时会加重心房颤动或出现快速室性心律失常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E.可致光过敏反应，日光暴露部位皮肤呈蓝灰色，应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避免日晒或使用防晒用品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15.有些化疗药物存在心脏毒性，在每个化疗周期前应该进行心电图或超声心动检查，排除心脏病变。下列化疗药物中，具有典型心脏毒性的是（C）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A.吉西他滨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B.卡铂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C.表柔比星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D.奥沙利铂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E.环磷酰胺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16.患者，男，34岁，晨起出现上腹部剧烈疼痛，考虑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为胃肠道平滑肌痉李，适宜该患者使用的治疗药物是（B)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A.澳吡斯的明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B.山食若碱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C.多潘立酮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D.酚妥拉明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E.莫沙必利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17.服用阿司匹林可增加患者消化道黏膜损伤和</w:t>
      </w:r>
      <w:r>
        <w:rPr>
          <w:rFonts w:hint="eastAsia"/>
          <w:sz w:val="36"/>
          <w:szCs w:val="36"/>
          <w:lang w:val="en-US" w:eastAsia="zh-CN"/>
        </w:rPr>
        <w:t>溃</w:t>
      </w:r>
      <w:r>
        <w:rPr>
          <w:rFonts w:hint="eastAsia"/>
          <w:sz w:val="36"/>
          <w:szCs w:val="36"/>
        </w:rPr>
        <w:t>疡的风险，为降低此风</w:t>
      </w:r>
      <w:r>
        <w:rPr>
          <w:rFonts w:hint="eastAsia"/>
          <w:sz w:val="36"/>
          <w:szCs w:val="36"/>
          <w:lang w:val="en-US" w:eastAsia="zh-CN"/>
        </w:rPr>
        <w:t>险可</w:t>
      </w:r>
      <w:r>
        <w:rPr>
          <w:rFonts w:hint="eastAsia"/>
          <w:sz w:val="36"/>
          <w:szCs w:val="36"/>
        </w:rPr>
        <w:t>采取的措施是（C）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</w:t>
      </w:r>
      <w:r>
        <w:rPr>
          <w:rFonts w:hint="eastAsia"/>
          <w:sz w:val="36"/>
          <w:szCs w:val="36"/>
          <w:lang w:val="en-US" w:eastAsia="zh-CN"/>
        </w:rPr>
        <w:t>不</w:t>
      </w:r>
      <w:r>
        <w:rPr>
          <w:rFonts w:hint="eastAsia"/>
          <w:sz w:val="36"/>
          <w:szCs w:val="36"/>
        </w:rPr>
        <w:t>推荐65岁以上老年患者使用阿司匹林进行冠心病二级预防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B.同司匹林不应与其他抗血小板药物合用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C.</w:t>
      </w:r>
      <w:r>
        <w:rPr>
          <w:rFonts w:hint="eastAsia"/>
          <w:sz w:val="36"/>
          <w:szCs w:val="36"/>
        </w:rPr>
        <w:t>使用同司匹林前宜先根治幽门螺杆菌感染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D.应长期合用质子泵抑制剂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E.尽量避免使用阿司匹林，换用氯吡格雷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18长期大量应用双略达莫治疗缺血性心脏病时可能导致患者缺血加道，甚至病情恶化，可能的原因是（A）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A冠状动脉窃血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B.双嘘达莫抵抗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C.抗血小板药物继发失效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D.治疗反应变异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E.</w:t>
      </w:r>
      <w:r>
        <w:rPr>
          <w:rFonts w:hint="eastAsia"/>
          <w:sz w:val="36"/>
          <w:szCs w:val="36"/>
        </w:rPr>
        <w:t>面小板高反应性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19.竞争性抑制胃肠道的a葡萄糖苷酶活性，减慢肠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道内多糖、寡糖或双糖的降解从而延缓单糖的吸收，可降低餐后血糖的药物是（C）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A.二甲双肌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B.此格列酮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C伏格列波糖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D.格列吡嗪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E.利拉鲁肽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20.关于蒙脱石散的作用特点及临床使用的说法错误的是（B）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A不被胃肠道吸收，对中枢神经及心血管系统无</w:t>
      </w:r>
      <w:r>
        <w:rPr>
          <w:rFonts w:hint="eastAsia"/>
          <w:sz w:val="36"/>
          <w:szCs w:val="36"/>
          <w:lang w:val="en-US" w:eastAsia="zh-CN"/>
        </w:rPr>
        <w:t>不</w:t>
      </w:r>
      <w:r>
        <w:rPr>
          <w:rFonts w:hint="eastAsia"/>
          <w:sz w:val="36"/>
          <w:szCs w:val="36"/>
        </w:rPr>
        <w:t>良影响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B.直接服用或调成糊状、丸状服用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C.</w:t>
      </w:r>
      <w:r>
        <w:rPr>
          <w:rFonts w:hint="eastAsia"/>
          <w:sz w:val="36"/>
          <w:szCs w:val="36"/>
        </w:rPr>
        <w:t>为伴有感染的腹泻患，应联合应用有效的抗菌药物治疗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D.腹泻患者宜在两餐之间服用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E.</w:t>
      </w:r>
      <w:r>
        <w:rPr>
          <w:rFonts w:hint="eastAsia"/>
          <w:sz w:val="36"/>
          <w:szCs w:val="36"/>
        </w:rPr>
        <w:t>食管炎患者宜餐后服用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21.患者，男，8岁，静脉滴注美洛西林后立即出现胸气短、呼吸困难，喉头水肿，考虑为青霉素类抗生素的过敏反应，按照其发生机制，该患者发生的过敏反应，在分型上属于（B)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A.Ⅱ型变态反应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B.I型变态反应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C.Ⅲ型变态反应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D.V型变态反应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</w:t>
      </w:r>
      <w:r>
        <w:rPr>
          <w:rFonts w:hint="eastAsia"/>
          <w:sz w:val="36"/>
          <w:szCs w:val="36"/>
          <w:lang w:val="en-US" w:eastAsia="zh-CN"/>
        </w:rPr>
        <w:t>Ⅵ</w:t>
      </w:r>
      <w:r>
        <w:rPr>
          <w:rFonts w:hint="eastAsia"/>
          <w:sz w:val="36"/>
          <w:szCs w:val="36"/>
        </w:rPr>
        <w:t>型变态反应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22.按照抗菌药物PK/PD理论，下列给药方案中错误的是（B）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A.注射用青霉素钠480万单位,iv,q8h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B.莫西沙星片0.4g.po,bid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C.注射用美罗培南1g,iv.q8h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D.阿奇霉素片0.5g,po,qd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E.注射用头孢曲松钠1g，iv，qd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23.育龄女性在无防护的性生活或避孕失败72小时内，宜使用的口服紧急避孕药物是（D)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A.块雌醇去氧孕烯（30ug/150ug）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B十一酸擎酮（40mg）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C.复方础酸环丙孕酮（354g/2mg）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D.左块诺孕惯（1.5mg）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E.块雕醇压蝶部（30ug/3mg）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24.在体内可与含羟基或羧基的毒物结合，形成低毒或无毒结合物排出体外，起到解毒和保护肝脏的作用，用于急、慢性肝炎治疗的药物是(C）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A.硫普罗宁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B.腺苷蛋氨酸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C.葡醛内酯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D.异甘草酸镁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E.门冬氨酸钾镁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25.关于氢氮噻嗪临床应用的说法错误的是（D）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A.与磺胺类药物存在交叉过敏反应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B.老年患者服药后易发生低血压及肾功能损害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C.服药期间应关注有无肌痉挛、耳鸣、听力障碍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等症状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D.对血糖和尿酸无影响，可长期服用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E.服药期间应定期复查电解质水平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26.镇静催眠药佐匹克隆的禁忌证是（D）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A低蛋白血症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B.预病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C.糖尿病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D.重症肌无力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E.修性肾脏病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27.患者，男；30岁，有长期便秘病史，因胃痛就医，诊</w:t>
      </w:r>
      <w:r>
        <w:rPr>
          <w:rFonts w:hint="eastAsia"/>
          <w:sz w:val="36"/>
          <w:szCs w:val="36"/>
          <w:lang w:val="en-US" w:eastAsia="zh-CN"/>
        </w:rPr>
        <w:t>段</w:t>
      </w:r>
      <w:r>
        <w:rPr>
          <w:rFonts w:hint="eastAsia"/>
          <w:sz w:val="36"/>
          <w:szCs w:val="36"/>
        </w:rPr>
        <w:t>为胃溃疡，该患者治疗胃溃疡应避免使用的药物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是（B）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A.西咪替丁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B.氢氧化铝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C.奥美拉唑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D.雷贝拉唑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E.法莫替丁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28.减鼻充血药通常用于缓解鼻塞症状其所激动的受体是（A）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A.a受体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B.M受体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C.N受体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DH受体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Eβ受体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29.患者女，32岁，孕2周，既往有癫病病史，长期服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用未马西平治疗，为防止引起新生儿出血，，该患者妊娠晚期应当补充的维生素是（B）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A.维生素D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B.维生素K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C时酸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D维生素B</w:t>
      </w:r>
      <w:r>
        <w:rPr>
          <w:rFonts w:hint="eastAsia"/>
          <w:sz w:val="36"/>
          <w:szCs w:val="36"/>
          <w:lang w:val="en-US" w:eastAsia="zh-CN"/>
        </w:rPr>
        <w:t>12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E维生素B</w:t>
      </w:r>
      <w:r>
        <w:rPr>
          <w:rFonts w:hint="eastAsia"/>
          <w:sz w:val="36"/>
          <w:szCs w:val="36"/>
          <w:lang w:val="en-US" w:eastAsia="zh-CN"/>
        </w:rPr>
        <w:t>2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30.患者，女，13岁，有呼吸病史，半年前月经初潮，周期28天，经期持续4~5天，月经前两天疼痛明显影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响正常的学习和活动，诊断为原发性痛经，适宜该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患者使用的缓解痛经的药物是（A）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A.布洛芬片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B.塞来昔布胶囊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C.对乙酰氨基酚片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D.咧噪美辛栓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E.尼美舒利片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31.患者，女，58岁，血糖升高10年，口服二甲双胍治疗：高血压病史5年，未规律治疗，近期查体：血压158/95mmHg，尿常规示蛋白尿（+++）适宜该患者使用的降压药物是（D）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A.硝苯地平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B.普萘洛尔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C.甲基多巴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D.依那普利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E.特拉唑嗪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32.长期服用呋塞米，易发生的不良反应是（B）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B.低尿酸血症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B.低钾血症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C.高氧血症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D高钠血症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33.患者，女，29岁，体重45kg，1年前接受了心脏瓣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膜置换术，术后一直服用华法林，每天3mg，本次就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诊主诉“腹部皮下片状瘀斑”，测INR值为3.5，适宜的处理方案是（D）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A.维持原剂量给药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B.停用华法林，换用低分子肝素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C.停用华法林，换用达比加群酯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D.华法林适当减量，3日后复测INR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E.暂停抗凝治疗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34.患者。女，43岁，左乳浸润性导管癌术后放、化疗3年后复发，左肺门、左锁骨上、左腋窝淋巴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结转移，现采用卡培他滨+多西他赛行复发后第一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周期化疗化疗后第2日，患者出现重度恶心、呕吐，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根据化疗药物致吐分级，宜选用的对症治疗药物是（D）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A.地塞米松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B.甲氧氯普胺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C奥美拉唑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D.昂丹司琼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E维生素B6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35.患者，女，孕8周，诊断为“甲状腺功能减退症”，给予左甲状腺素钠片治疗对该患者的用药指导，错误的是（D）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A.孕期甲减可能对胎儿造成不良影响，服药期间应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监测甲功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B.服用左甲状腺素钠片期间如出现心悸、多汗或体重下降，应及时就诊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C.左甲状腺素钠极少通过胎盘，治疗剂量下对胎儿无不良影响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D维生后将一日剂量左甲状腺素钠片一次性用温水送服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E.左甲状腺素钠起效较慢，一般几周后才能达到最佳疗效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36.患者首次使用西妥昔单抗，为减轻其不良反应，常规预处理使用的药物是（A）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A.抗组胺类药物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B.化疗止吐类药物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C.质子泵抑制剂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D.维生素类药物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E.抗胆碱类药物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37.有些药品的不良反应源于药物制剂的辅料，紫杉醇注射液中可能引起过敏反应的辅料是（A)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A.聚乙烯醇蓖麻油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B.乙醇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C.第苯二甲酸二辛酯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D.聚氧乙烯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E.柠檬酸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38.接受多西他赛治疗的患者,为减少多西他赛导致的水钠猪留和超敏反应，所采取的下列预处理方案中正确的是（B）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A.使用多西他赛前，先口服叶酸片，5mg，bid,持续3天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B.在使用多西他赛前，先口服地塞米松，8mg,bid,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擦续3天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C.输注多西他赛前3Q分钟，肌注维生素B12,0.Img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D.输注多西他赛前，先肌注苯海拉明，25mgig8h,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持续多天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E.在使用多西他赛前30分钟，口服奥美拉唑肠溶片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20mg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39支气管哮喘急性发作时，查使用的药物是（D）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A.沙美特罗氟替卡松粉吸入剂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B.吸入用布地杂德混悬液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C孟鲁司特钠咀嚼片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D.沙丁胺醇气雾剂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E.噻托溴铵干粉吸入剂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40.关于右美沙芬药理作用及临床评价的说法正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确的是（D）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A通过菌断肺一胸膜的牵张感受器产生的肺迷走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裤经反射而起到镇咳作用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B.口服吸收缓慢，主要经肝脏代谢，作用时间长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C镇该作用弱于可待因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D.主要用于干咳但左旋右美沙芬有镇痛作用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E.兼有外周和中枢性镇咳作用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配伍题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[41-43]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A.乙胺醇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B.吡嗪酰胺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C.利福平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D.链霉素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E.异烟肿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41，长期使用可引起听力减退、肾功能下降的抗结核药物是（D）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42、服药后尿、唾液、汗液、痰液、泪液等排泄物均可显橘红色的药物是（C)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43.能进入含有结核杆菌的巨噬细胞中，渗入结核菌体，在菌体内特定酶的作用下化，且在酸性环境中作用更强的抗结核药物是（E）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[44-46]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A.奥美拉唑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B.胶体果胶铋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C.替普瑞酮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D.复方碳酸钙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E.法莫替丁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44，老年患者长期大剂量使用可引起骨折的药物是（A）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45，服用后易出现呃逆、腹胀和暖气，甚至引反跳性胃酸分泌增加的药物是(D)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46，长期用药易发生低镁血症的药物是（A）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[52~54]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A.维生素B6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B.维生素C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C.维生素A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D.维生素B2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E.维生素K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52.服用异烟肿进行抗结核治疗的患者，为预防周围神经炎，应补充的维生素是（A）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53，长期大量使用可致泌尿系统尿酸盐、半胱氨酸盐或草酸盐结石的维生素是（B）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54，可用于治疗早产儿、新生儿低凝血酶原血症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的维生素是（E）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[55~56]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A.非布司他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B.碳酸氢钠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C.别嘌醇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D.秋水仙碱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E.苯溴马隆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55，患者，男，52岁，BM128kg/m2，既往有动脉粥样硬化性心血管病、高尿酸血症、痛风病，患者诉昨晚8点起右大脚趾关节处疼痛难恐宜使用的药物是（D）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56期者，男，50岁，痛风缓解期，复查血尿敢为560umol/儿.尿液pH懂为6.5，分型诊断为尿酸排泄障碍，此时宜使用的促尿酸排泄药建（E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[57~58]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A.顺铂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B.吉非替尼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C-奥沙利铂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D.氟尿嘧啶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E.卡铂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57属于高致吐风险的抗肿瘤药物是A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58</w:t>
      </w:r>
      <w:r>
        <w:rPr>
          <w:rFonts w:hint="eastAsia"/>
          <w:sz w:val="36"/>
          <w:szCs w:val="36"/>
          <w:lang w:val="en-US" w:eastAsia="zh-CN"/>
        </w:rPr>
        <w:t>.</w:t>
      </w:r>
      <w:r>
        <w:rPr>
          <w:rFonts w:hint="default"/>
          <w:sz w:val="36"/>
          <w:szCs w:val="36"/>
          <w:lang w:val="en-US" w:eastAsia="zh-CN"/>
        </w:rPr>
        <w:t>典型不良反应为皮肤毒性，属于酪氨酸激酶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抑制剂的药物是（B）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[59～60]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A.洛伐他汀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B.瑞舒伐他汀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C.辛伐他汀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D.阿托伐他汀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E.普伐他汀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59，不经过肝脏CYP450酶系代谢的药物是（E）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t>60，严重肾功能不全患者使用时无需调整剂量的药物是（E）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[67~69]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A.十一酸睾酮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B.西地那非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C.非那雄胺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D.坦洛新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E特拉唑嗪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67对微胺类药物有严重过敏史的患者应避免使用的药物是（D）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68，既可用于男性性功能减退，又可用于女性经后晚期乳腺癌治疗的防物是（A）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69.大剂量用于始疗良性</w:t>
      </w:r>
      <w:r>
        <w:rPr>
          <w:rFonts w:hint="eastAsia"/>
          <w:sz w:val="36"/>
          <w:szCs w:val="36"/>
          <w:lang w:val="en-US" w:eastAsia="zh-CN"/>
        </w:rPr>
        <w:t>前列腺</w:t>
      </w:r>
      <w:r>
        <w:rPr>
          <w:rFonts w:hint="eastAsia"/>
          <w:sz w:val="36"/>
          <w:szCs w:val="36"/>
        </w:rPr>
        <w:t>增生，而小剂量能你进头发生长，可用于谢应水源性脱发治增的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[70~71]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A.艾塞那肽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B.利拉鲁肽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C.瑞格列奈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D.罗格列酮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E.西格列汀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70.在体内不易蓄积，适用于老年和肾功能不全患查的胰岛素促泌剂类降糖药是（C）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71，起效缓慢，可增加心力衰竭和女性骨折风险的口服抗糖尿病药物是(D）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[72-74]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A.孟鲁司特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B沙美特罗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C.氟替卡松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D.茶碱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E.异丙托溴铵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72.阻断节后迷走神经道路，降低迷走神经兴奋性，产生松弛支气管平滑肌作用，并减少痰液分泌的药物是（E）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73不良反应多，治疗窗窄，个体差异大，与很多药物存在不良相互作用，已降为二线用药的平喘药物是（D）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74，咀斯白三烯受体，起效缓慢，作用较弱，仅适用于轻。中度哮喘和哮喘稳定控制的药物是(A)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……青霉素过敏属于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A、二型超敏反应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B、三型超敏反应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C、一型超敏反应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D、四型超敏反应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E、五型超敏反应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下面用于抗肠蠕虫药的是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A、青蒿素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B、伯氨喹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C、氯喹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D、吡喹酮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E、阿苯达唑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……某患者社区获得性肺炎，应用青霉素后，出现休克症状，首选药物为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A、去甲肾上腺素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B、肾上腺素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C、多巴胺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D、阿托品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E、强的松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某患者影像检查后确诊为十二指肠溃疡，治疗时首选的药物为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A、多潘立酮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B、雷尼替丁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C、法莫替丁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D、奥美拉唑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E、克拉霉素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长期应用呋塞米，出现的不良反应为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A、低血钙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B、高血钠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C、高血镁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D、低血钾</w:t>
      </w: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E、高血氯</w:t>
      </w: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bookmarkStart w:id="0" w:name="_GoBack"/>
      <w:bookmarkEnd w:id="0"/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118 下列治疗痤疮的药，需要预先排除妊娠</w:t>
      </w:r>
    </w:p>
    <w:p>
      <w:pPr>
        <w:numPr>
          <w:ilvl w:val="0"/>
          <w:numId w:val="2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维A酸 </w:t>
      </w:r>
    </w:p>
    <w:p>
      <w:pPr>
        <w:numPr>
          <w:ilvl w:val="0"/>
          <w:numId w:val="2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异维A酸  </w:t>
      </w:r>
    </w:p>
    <w:p>
      <w:pPr>
        <w:numPr>
          <w:ilvl w:val="0"/>
          <w:numId w:val="2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过氧苯甲酰 </w:t>
      </w:r>
    </w:p>
    <w:p>
      <w:pPr>
        <w:numPr>
          <w:ilvl w:val="0"/>
          <w:numId w:val="2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壬二酸 </w:t>
      </w:r>
    </w:p>
    <w:p>
      <w:pPr>
        <w:numPr>
          <w:ilvl w:val="0"/>
          <w:numId w:val="2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阿达帕林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pStyle w:val="5"/>
        <w:widowControl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671DF"/>
    <w:multiLevelType w:val="singleLevel"/>
    <w:tmpl w:val="884671DF"/>
    <w:lvl w:ilvl="0" w:tentative="0">
      <w:start w:val="5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9F9CE749"/>
    <w:multiLevelType w:val="singleLevel"/>
    <w:tmpl w:val="9F9CE749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5E70"/>
    <w:rsid w:val="0008003F"/>
    <w:rsid w:val="001C0713"/>
    <w:rsid w:val="003D5CE1"/>
    <w:rsid w:val="00666F9B"/>
    <w:rsid w:val="00896010"/>
    <w:rsid w:val="00963BC7"/>
    <w:rsid w:val="00BD7BEE"/>
    <w:rsid w:val="00FE4EA1"/>
    <w:rsid w:val="016563C5"/>
    <w:rsid w:val="01AA60BC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B26441F"/>
    <w:rsid w:val="0C7D601E"/>
    <w:rsid w:val="0C7F7942"/>
    <w:rsid w:val="0CB234BE"/>
    <w:rsid w:val="0DCC3931"/>
    <w:rsid w:val="0DDB4502"/>
    <w:rsid w:val="0DDD4563"/>
    <w:rsid w:val="0E387C9A"/>
    <w:rsid w:val="0EAD585F"/>
    <w:rsid w:val="0EC7780F"/>
    <w:rsid w:val="0F7E62C5"/>
    <w:rsid w:val="10D839BA"/>
    <w:rsid w:val="10F42BB6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E42F4D"/>
    <w:rsid w:val="1D1D70BB"/>
    <w:rsid w:val="1DCC4082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8213F1"/>
    <w:rsid w:val="25BD7738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BA02F3"/>
    <w:rsid w:val="4C247965"/>
    <w:rsid w:val="4C26313D"/>
    <w:rsid w:val="4D4D4751"/>
    <w:rsid w:val="4DB56E60"/>
    <w:rsid w:val="4DDB1F0C"/>
    <w:rsid w:val="4E144593"/>
    <w:rsid w:val="4E560462"/>
    <w:rsid w:val="4E6E2FBF"/>
    <w:rsid w:val="4E6F00B2"/>
    <w:rsid w:val="4E80735E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4A0655C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251270A"/>
    <w:rsid w:val="736C7EB9"/>
    <w:rsid w:val="73DC2906"/>
    <w:rsid w:val="74704934"/>
    <w:rsid w:val="75DF3031"/>
    <w:rsid w:val="77A44627"/>
    <w:rsid w:val="78083119"/>
    <w:rsid w:val="786F58CA"/>
    <w:rsid w:val="78787971"/>
    <w:rsid w:val="78A73C47"/>
    <w:rsid w:val="79C56EE6"/>
    <w:rsid w:val="7B5664EE"/>
    <w:rsid w:val="7B9E0197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批注框文本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字符"/>
    <w:basedOn w:val="9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首席执行官</cp:lastModifiedBy>
  <dcterms:modified xsi:type="dcterms:W3CDTF">2019-10-26T11:36:49Z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