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9A49"/>
          <w:spacing w:val="0"/>
          <w:kern w:val="0"/>
          <w:sz w:val="24"/>
          <w:szCs w:val="24"/>
          <w:u w:val="none"/>
          <w:lang w:val="en-US" w:eastAsia="zh-CN" w:bidi="ar"/>
        </w:rPr>
        <w:t>温馨提示：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本次医师实践技能模考题共计</w:t>
      </w:r>
      <w:r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3EC93E"/>
          <w:spacing w:val="0"/>
          <w:kern w:val="0"/>
          <w:sz w:val="24"/>
          <w:szCs w:val="24"/>
          <w:u w:val="none"/>
          <w:lang w:val="en-US" w:eastAsia="zh-CN" w:bidi="ar"/>
        </w:rPr>
        <w:t>3套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，每套内含医师实践技能全部站点考题。因技能考题部分无法系统直接判断考题分数，所以每题请考生自己作答后点击参考答案进行分数比对（参考答案会有各评分要点），将自己实际分数自己选择后进行下一题直到提交考卷，将为您计算最终得分</w:t>
      </w:r>
      <w:r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3EC93E"/>
          <w:spacing w:val="0"/>
          <w:kern w:val="0"/>
          <w:sz w:val="24"/>
          <w:szCs w:val="24"/>
          <w:u w:val="none"/>
          <w:lang w:val="en-US" w:eastAsia="zh-CN" w:bidi="ar"/>
        </w:rPr>
        <w:t>（实践技能满分100 合格分数为60）</w:t>
      </w:r>
    </w:p>
    <w:p>
      <w:pPr>
        <w:rPr>
          <w:rFonts w:hint="eastAsia" w:asciiTheme="majorEastAsia" w:hAnsiTheme="majorEastAsia" w:eastAsiaTheme="majorEastAsia" w:cstheme="majorEastAsia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FF9A49"/>
          <w:spacing w:val="0"/>
          <w:kern w:val="0"/>
          <w:sz w:val="36"/>
          <w:szCs w:val="36"/>
          <w:u w:val="none"/>
          <w:lang w:val="en-US" w:eastAsia="zh-Hans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9A49"/>
          <w:spacing w:val="0"/>
          <w:kern w:val="0"/>
          <w:sz w:val="36"/>
          <w:szCs w:val="36"/>
          <w:u w:val="none"/>
          <w:lang w:val="en-US" w:eastAsia="zh-Hans" w:bidi="ar"/>
        </w:rPr>
        <w:t>第一套</w:t>
      </w:r>
    </w:p>
    <w:p>
      <w:pPr>
        <w:keepNext w:val="0"/>
        <w:keepLines w:val="0"/>
        <w:widowControl/>
        <w:suppressLineNumbers w:val="0"/>
        <w:jc w:val="left"/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  <w:t>第一站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（1）考试内容：口腔检查。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（2）考试方法：考生进行洗手和戴手套操作，对已考考生进行黏膜消毒、一般检查、特殊检查，并记录检查结果。由考官评分。</w:t>
      </w:r>
    </w:p>
    <w:p>
      <w:pPr>
        <w:keepNext w:val="0"/>
        <w:keepLines w:val="0"/>
        <w:widowControl/>
        <w:suppressLineNumbers w:val="0"/>
        <w:jc w:val="left"/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3EC93E"/>
          <w:spacing w:val="0"/>
          <w:kern w:val="0"/>
          <w:sz w:val="24"/>
          <w:szCs w:val="24"/>
          <w:u w:val="none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基本检查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洗手戴手套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（本题满分2.00分）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1.洗手前修剪指甲。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2.用流动水冲洗双手。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3.双手掌心相对，手指并拢，相互揉搓。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4.手心对手背沿指缝相互揉搓，交互进行。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5.掌心相对，双手交叉沿指缝相互揉搓。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6.弯曲手指关节，在另一手掌心旋转揉搓，交换进行。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7.一手握住另一手大拇指旋转揉搓，交换进行。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8.将五个手指尖并拢放在另一手掌心旋转揉搓，交换进行。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9.戴手套：左手提着两只手套的袖口，先将右手插入手套内，已戴好手套的右手协助左手插入手套内，将手套边缘分别盖过双侧白大衣袖口。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【该题针对“ 洗手、戴手套 ”知识点进行考核】</w:t>
      </w:r>
    </w:p>
    <w:p>
      <w:pPr>
        <w:keepNext w:val="0"/>
        <w:keepLines w:val="0"/>
        <w:widowControl/>
        <w:suppressLineNumbers w:val="0"/>
        <w:jc w:val="left"/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3EC93E"/>
          <w:spacing w:val="0"/>
          <w:kern w:val="0"/>
          <w:sz w:val="24"/>
          <w:szCs w:val="24"/>
          <w:u w:val="none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基本检查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黏膜消毒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（本题满分2.00分）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1.选择消毒剂：1%碘酊或0.1%氯己定或0.5%碘伏。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2.干棉球擦干术区。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3.消毒方式：先中心，后逐渐向外围重叠扩展。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口腔黏膜消毒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基本检查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口腔一般检查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（本题满分15.00分）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1.椅位调节：正确调节牙科治疗椅和照明灯。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2.医师体位：取坐位于牙椅的右前方或右后方，肘关节与患者口腔在同一平面高度。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3.患者体位：取仰卧位，检查上颌牙时患者咬合平面与地面成45°～90°角，检查下颌牙时咬合平面尽量接近水平面。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4.探诊：应选择5号镰形探针。探诊顺序依次为右上象限、左上象限、左下象限、右下象限，行全口牙的检查。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5.左手持口镜，右手拿探针，右手无名指（环指）为支点。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6.探针三弯端检查牙齿邻面，大弯端检查牙齿其他面。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7.根尖部扪诊：根尖部扪诊手法：用示指指腹扪压根尖部牙龈。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8.脓肿扪诊手法：用两指轻轻交替压迫脓肿可能发生的部位，检查是否有波动感。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9.叩诊：选择带有平头末端的手持金属器械，如银汞充填器柄。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10.用器械平头垂直向和水平向轻轻叩击牙齿。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11.先扣正常牙，再扣患牙。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12.松动度：选择镊子。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13.用镊子夹住前牙牙冠或抵住后牙（牙合）面中央窝。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14.做唇（颊）舌向、近远中向和上下向摇动牙齿，观察牙齿松动度。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15.口镜的使用：用左手拇指、示指和中指握持口镜，使用适当力量用口镜镜面部位牵拉口角。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16.让口镜反射使光线集中于被检查部位，转动口镜至合适位置，被检查部位被观察到。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17.用口镜反映不能直视的检查部位。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口腔一般检查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特殊检查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颞下颌关节检查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（本题满分5.00分）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1.面形检查：面部是否对称。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2.下颌运动检查：开口型、张口度、有无弹响。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3.双手示指分别置于双侧耳屏前和外耳道内检查髁突动度。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检查髁突后区和髁突外侧是否有压痛；检查颞肌、翼内肌、翼外肌等咀嚼肌群的收缩力，是否有压痛，双侧是否对称。口内检查颞肌前份（下颌支前缘向上）、翼外肌下头（上颌结节上方）和翼内肌下部（下颌磨牙舌侧后下方和下颌支内侧面）。操作时应戴手套或指套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5.检查咬合关系是否正常、有无紊乱；覆（牙合）覆盖情况及咬合曲线、补偿曲线是否正常；磨耗是否均匀一致。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囗腔特殊检查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本站得分：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  <w:t>请输入您预估本站的得分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（请您在自己写完答案后，点击显示答案，对好自己的得分后，在上方输入自己的分数）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  <w:t>第二站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（1）考试内容：口腔操作。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（2）考试方法：考生在仿头模、模具或离体牙上进行操作，或对已考考生进行操作。由考官评分。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基本操作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磨牙开髓术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（本题满分20.00分）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1.器械选择：高速涡轮机、低速手机、裂钻、球钻、探针、10＃或15＃根管锉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2.右手持笔式握持机头；右手以无名指（环指）作支点。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3.操作动作及程序：点磨，钻针方向始终与牙长轴平行。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4.于（牙合）面中央窝进入，逐渐扩大、加深开髓窝洞，制成一近髓深洞。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5.穿髓，揭髓室顶。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6.修整髓室侧壁和根管口。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7.定位根管口，探查根管。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8.开口位置洞形：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下磨牙=（牙合）中央偏颊侧的椭圆形或类长方形。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上磨牙=（牙合）中央窝圆三角形或斜梯形。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9.髓室顶去净：探针小弯端不能勾住髓室顶边缘。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10.髓室侧壁与根管口和根管冠段直线相连，髓室底完整。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11.所有根管口暴露清晰，持根管器械自开髓口可直线顺畅探入根管。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磨牙开髓术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基本操作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橡皮障隔离术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（本题满分10.00分）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1.术区准备：清洁需隔离的牙齿，除去牙石。用牙线检查接触点，并使邻面光滑。锐利的牙齿边缘应适当调磨，以免导致橡皮布撕裂。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2.选择橡皮布：橡皮布暗面朝向术者，以减少炫光。橡皮布的大小要能完全盖住口腔。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3.打孔：根据所需隔离的牙位，可利用打孔模板，在橡皮布上标记打孔的位置进行打孔。打孔要求边缘整齐，大小合适。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打孔的范围：上颌牙约在橡皮布上缘以下2.5cm。下颌牙约在橡皮布下缘以上5cm，弧形。孔直径为0.5～2mm。通常5孔打孔器由小至大依次对应的牙位为：下颌切牙、上颌切牙、尖牙和前磨牙、磨牙、较大磨牙或橡皮障优先法时的磨牙。孔间距离一般间隔2～3mm为宜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5.选择橡皮障夹：根据牙位选择前牙夹、前磨牙夹或磨牙夹，然后根据安装方式选择有翼或无翼的橡皮障夹，再根据剩余牙体组织的多少选择喙的形态。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6.放置橡皮障：翼法是在口内操作时间最短的方法，最适合只暴露一颗患牙的治疗。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①将有翼橡皮障夹的翼部套入已打好孔的橡皮布，露出橡皮障夹体部；②用橡皮障夹钳撑开橡皮障夹，连同橡皮布一起夹在牙颈部，夹的弓部位于牙的远中；③用水门汀充填器的扁铲端或手指将翼上方的橡皮布推至冀下牙颈部，暴露翼部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8.橡皮障放置后，需要调整橡皮布在口外支架上的位置，使其张力适当，不发生移位，且完全覆盖口腔，上缘不能阻挡鼻孔，下缘达颏下部。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9.拆卸橡皮障：治疗结束后，单颗牙可先用橡皮障夹钳取下橡皮障夹，再将橡皮障支架和橡皮布一并取出。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橡皮障隔离术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基本操作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上牙槽后神经阻滞麻醉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（本题满分10.00分）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1.上颌牙弓（牙合）平面与地面呈45°角。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2.嘱患者半张口。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3.上颌第二磨牙远中颊侧移行沟进针。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4.注射针与上颌牙牙长轴呈40°。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5.边进针边向后、上、内移。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6.进针深度15－16mm。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7.有回吸动作。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8.注射量1.5～2ml。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9.麻醉效果：用探针刺上颌后牙颊侧牙龈无痛感。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口腔局部麻醉术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本站得分：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  <w:t>请输入您预估本站的得分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（请您在自己写完答案后，点击显示答案，对好自己的得分后，在上方输入自己的分数）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  <w:t>第三站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（1）考试内容：急救技术。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（2）考试方法：考生在模拟人上进行操作，或对已考考生进行检查。由考官评分。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基本急救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血压测量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（本题满分2.00分）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1.检查血压计水银柱是否在“0”点，被检查者肘部、血压计“0”点与心脏在同一水平。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2.气袖均匀紧贴皮肤，缠于上臂，袖带下缘在肘窝上2.5cm，气袖的中央位于肱动脉表面，其松紧度适宜：检查者确定肱动脉搏动明显处，将听诊器体件置于肱动脉搏动处听诊（不可置于袖带内）。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3.向袖带内充气，边充气边听诊至肱动脉搏动声消失后，水银柱再升高30mmHg，然后缓慢放气（2～6 mmHg/s），并双眼平视观察水银柱，根据听诊肱动脉搏动声和水银柱位置读出收缩压、舒张压。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血压测量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基本急救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吸氧术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（本题满分8.00分）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1.向患者解释吸氧目的，洗手，戴帽子、口罩。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2.用手电筒检查患者鼻腔，必要时用湿棉签清洁两侧鼻孔，协助患者取得舒适体位。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3.查看氧气表，确定氧气瓶的氧气量，检查氧气接管及面罩是否完好、通畅。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4.打开氧气瓶总开关。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5.置氧气面罩于患者口鼻部，调整好位置，松紧带固定，松紧适度。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6.将氧气接管连接于面罩的氧气进孔上，视病情调节适宜的氧流量。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7.清洁患者面部，记录给氧时间、氧流量。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8.操作前能告知，与患者沟通时态度和蔼，操作中动作轻柔，体现爱护患者的意识，操作结束后能告知患者注意事项。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9.着装整洁，仪表举止大方，语言文明，操作细致规范，表现出良好的医生素质。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吸氧术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本站得分：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  <w:t>请输入您预估本站的得分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（请您在自己写完答案后，点击显示答案，对好自己的得分后，在上方输入自己的分数）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  <w:t>第四站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（1）考试内容：病史采集。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（2）考试方法：每个考组的第四考站、第五考站合并在同一房间、使用同一台考生机进行。计算机呈现试题，考生口述作答。由考官评分。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病史采集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患者女，32岁，自述牙龈出血3个月。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1.针对上述病例进行相关的病史采集。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2.应考虑的可能疾病和鉴别诊断。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（本题满分5.00分）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（1）现病史：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牙龈出血的部位和时间。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牙龈是自动出血还是刺激后出血，有无自限性，出血能否止住，止血的方法。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牙龈出血量。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牙龈有无疼痛。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牙龈肿胀情况。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牙龈乳头有无瘤样物形成。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是否伴有牙松动、牙脱落。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近来是否紧张、劳累，是否熬夜。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（2）既往史：以前有无牙龈出血史，身体其他部位外伤后有无出血不易止住现象，有无白血病等血液病史，有无口腔颌面部及其邻近器官的疾病。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（3）全身情况：患者是否妊娠，是否是月经期、产褥期、更年期等。有无高血压，是否服用阿司匹林等抗凝血药物。近来有无发热、食欲缺乏、体重减轻等现象。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1）慢性龈炎。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牙周病。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白血病。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妊娠性龈炎。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血友病。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急性坏死溃疡性龈炎。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牙外伤。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口服抗凝药。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牙龈出血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本站得分：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  <w:t>请输入您预估本站的得分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（请您在自己写完答案后，点击显示答案，对好自己的得分后，在上方输入自己的分数）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  <w:t>第五站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（1）考试内容：病例分析。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（2）考试方法：每个考组的第四考站、第五考站合并在同一房间、使用同一台考生机进行。计算机呈现试题，考生口述作答。由考官评分。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、患者，男性，16岁。因刷牙出血，咀嚼无力月余前来就诊。检查双侧下颌切牙和下颌第一磨牙松动度Ⅰ度，切牙唇侧移位，牙周袋5～6mm，第一磨牙牙周袋深度为6mm左右。菌斑指数和牙龈指数为1，探诊牙龈出血。X线检查所示：下颌双侧第一恒磨牙牙槽骨“弧形吸收”，前牙牙槽骨为水平吸收，其他牙齿牙槽骨无异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.请给出以上病例分析中的诊断。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（本题满分6.00分）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诊断：局限型侵袭性牙周炎。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侵袭性牙周炎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(2).请给出以上病例分析中的诊断依据。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（本题满分3.00分）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（1）男性，16岁，刷牙出血，切牙和第一磨牙松动度Ⅰ度。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（2）前牙牙周袋5～6mm，第一磨牙牙周袋深度为6mm左右，菌斑指数及牙龈指数为1。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（3）X线片显示第一恒磨牙牙槽骨呈现“弧形吸收”，前牙牙槽骨为“水平吸收”。其他牙齿无异常。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侵袭性牙周炎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(3).请给出以上疾病的相关鉴别诊断。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（本题满分4.00分）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（1）慢性牙周炎：多见于成年人，有附着丧失和牙槽骨吸收，病变程度与局部刺激量一致，疾病进展较慢。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（2）慢性龈炎：有牙龈炎症表现，但无附着丧失和牙槽骨吸收。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（3）牙外伤：牙齿有松动，有牙外伤史。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（4）伴有全身疾病的牙周炎：例如糖尿病性牙周炎、Down综合征或掌跖角化综合征等，均有系统性疾病或牙周炎的全身促进因素，可直接排除。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侵袭性牙周炎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.请给出以上病例分析的治疗设计。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（本题满分5.00分）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（1）彻底清除菌斑生物膜，消除菌斑滞留因素，控制感染——牙周基础治疗（OHI、洁治、刮治及根面平整）。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（2）辅助应用抗菌药物。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（3）调整机体的防御功能。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（4）必要时手术治疗。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（5）建立平衡的（牙合）关系，包括正畸矫治牙齿移位。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（6）牙周定期维护和防止复发，复查复治间隔期宜短。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侵袭性牙周炎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本站得分：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  <w:t>请输入您预估本站的得分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（请您在自己写完答案后，点击显示答案，对好自己的得分后，在上方输入自己的分数）</w:t>
      </w:r>
    </w:p>
    <w:p>
      <w:pPr>
        <w:keepNext w:val="0"/>
        <w:keepLines w:val="0"/>
        <w:widowControl/>
        <w:suppressLineNumbers w:val="0"/>
        <w:jc w:val="left"/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  <w:t>第六站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（1）考试内容：健康教育。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（2）考试方法：考生在模具上操作，边操作边口述。由考官评分。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健康教育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水平颤动拂刷法（BASS刷牙法）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（本题满分3.00分）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1.毛端放在龈缘处，刷毛指向根尖方向，与牙体长轴呈45°角，将刷头轻微加压，使刷毛部分进入龈沟内。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2.以2～3颗牙为一组，短距离（约2mm）水平颤动牙刷数次，然后将牙刷向冠方转动，拂刷唇（颊）舌（腭）面。（水平颤动是重点，竖转动是辅助）同法刷舌侧。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3.刷上下前牙舌（腭）面时将刷头竖放于牙面上，自牙颈部向切缘拂刷。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4.牙刷移至下一组牙（2～3颗）时注意重叠放置。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5.刷咬合面时，刷毛指向咬合面，稍用力前后来回刷。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6.按一定顺序刷全口各个牙面，不要遗漏。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7.讲述的效果：刷牙方法、刷牙时间、刷牙次数。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刷牙指导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本站得分：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  <w:t>请输入您预估本站的得分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（请您在自己写完答案后，点击显示答案，对好自己的得分后，在上方输入自己的分数）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FF9A49"/>
          <w:spacing w:val="0"/>
          <w:kern w:val="0"/>
          <w:sz w:val="36"/>
          <w:szCs w:val="36"/>
          <w:u w:val="none"/>
          <w:lang w:val="en-US" w:eastAsia="zh-Hans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9A49"/>
          <w:spacing w:val="0"/>
          <w:kern w:val="0"/>
          <w:sz w:val="36"/>
          <w:szCs w:val="36"/>
          <w:u w:val="none"/>
          <w:lang w:val="en-US" w:eastAsia="zh-Hans" w:bidi="ar"/>
        </w:rPr>
        <w:t>第二套</w:t>
      </w:r>
    </w:p>
    <w:p>
      <w:pPr>
        <w:keepNext w:val="0"/>
        <w:keepLines w:val="0"/>
        <w:widowControl/>
        <w:suppressLineNumbers w:val="0"/>
        <w:jc w:val="left"/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  <w:t>第一站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（1）考试内容：口腔检查。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（2）考试方法：考生进行洗手和戴手套操作，对已考考生进行黏膜消毒、一般检查、特殊检查，并记录检查结果。由考官评分。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基本检查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洗手戴手套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（本题满分2.00分）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1.洗手前修剪指甲。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2.用流动水冲洗双手。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3.双手掌心相对，手指并拢，相互揉搓。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4.手心对手背沿指缝相互揉搓，交互进行。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5.掌心相对，双手交叉沿指缝相互揉搓。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6.弯曲手指关节，在另一手掌心旋转揉搓，交换进行。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7.一手握住另一手大拇指旋转揉搓，交换进行。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8.将五个手指尖并拢放在另一手掌心旋转揉搓，交换进行。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9.戴手套：左手提着两只手套的袖口，先将右手插入手套内，已戴好手套的右手协助左手插入手套内，将手套边缘分别盖过双侧白大衣袖口。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洗手、戴手套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基本检查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黏膜消毒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（本题满分2.00分）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1.选择消毒剂：1%碘酊或0.1%氯己定或0.5%碘伏。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2.干棉球擦干术区。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3.消毒方式：先中心，后逐渐向外围重叠扩展。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口腔黏膜消毒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基本检查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口腔一般检查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（本题满分15.00分）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1.椅位调节：正确调节牙科治疗椅和照明灯。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2.医师体位：取坐位于牙椅的右前方或右后方，肘关节与患者口腔在同一平面高度。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3.患者体位：取仰卧位，检查上颌牙时患者咬合平面与地面成45°～90°角，检查下颌牙时咬合平面尽量接近水平面。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4.探诊：应选择5号镰形探针。探诊顺序依次为右上象限、左上象限、左下象限、右下象限，行全口牙的检查。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5.左手持口镜，右手拿探针，右手无名指（环指）为支点。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6.探针三弯端检查牙齿邻面，大弯端检查牙齿其他面。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7.根尖部扪诊：根尖部扪诊手法：用示指指腹扪压根尖部牙龈。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8.脓肿扪诊手法：用两指轻轻交替压迫脓肿可能发生的部位，检查是否有波动感。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9.叩诊：选择带有平头末端的手持金属器械，如银汞充填器柄。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10.用器械平头垂直向和水平向轻轻叩击牙齿。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11.先扣正常牙，再扣患牙。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12.松动度：选择镊子。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13.用镊子夹住前牙牙冠或抵住后牙（牙合）面中央窝。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14.做唇（颊）舌向、近远中向和上下向摇动牙齿，观察牙齿松动度。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15.口镜的使用：用左手拇指、示指和中指握持口镜，使用适当力量用口镜镜面部位牵拉口角。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16.让口镜反射使光线集中于被检查部位，转动口镜至合适位置，被检查部位被观察到。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17.用口镜反映不能直视的检查部位。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口腔一般检查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特殊检查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牙周探诊检查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（本题满分5.00分）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1.器械选择：牙周探诊用牙周探针，探查根面牙石和根分叉病变时用普通探针。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2.改良握笔式，口内或口外支点。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3.探诊力量轻，探针与牙长轴平行，沿根面深入牙周袋或龈沟，以提插方式移动探针，探邻面时紧贴接触点探入，略向龈谷方向倾斜，有一定顺序。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4.探查位点：探诊包括六个位点，近中颊、颊面、远中颊、近中舌、舌面、远中舌。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5.探诊内容：牙周袋探诊深度、附着水平、探诊出血、根面牙石和根分叉病变。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囗腔特殊检查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本站得分：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  <w:t>请输入您预估本站的得分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（请您在自己写完答案后，点击显示答案，对好自己的得分后，在上方输入自己的分数）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  <w:t>第二站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（1）考试内容：口腔操作。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（2）考试方法：考生在仿头模、模具或离体牙上进行操作，或对已考考生进行操作。由考官评分。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基本操作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上下颌牙列印模制取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（本题满分20.00分）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1.调整椅位，头托支持、固定患者头部；取上（下）颌牙列印模时，使上（下）颌牙弓（牙合）平面与地面平行。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2.取上颌印模时，患者的上颌与医师肘部相平或稍高，医师在后位；取下颌印模时，医师上臂中分与患者下颌大致相平，医师在前位。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3.嘱患者放松配合。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4.取上颌印模时嘱患者深呼吸防止恶心；取下颌印模时嘱患者配合抬舌。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5.口内比试：选择成品牙列印模托盘放入患者口内，检查大小是否与患者的牙弓长、宽、高适合，如不适合可进行适当修改。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6.大小选择：托盘与牙弓内外侧应有3～4mm的间隙。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7.翼缘不妨碍唇、颊、舌活动。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8.托盘适合牙弓弧度。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9.牵开一侧口角。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10.将称盛有印模材的托盘旋转放入患者口内就位。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11.托盘就位后，在印模材硬固前，进行适当的唇、颊、舌功能整塑。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12.保持托盘稳定至印模材完全硬固。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13.取出手法正确，不使用暴力。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14.操作过程中动作轻柔，避免患者不适。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15.牙列印模完整。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16.边缘伸展适度，系带切迹清除。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17.印模清晰、无气泡。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18.无脱模、无变形。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牙列印模制取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基本操作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窝沟封闭术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（本题满分10.00分）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1.清洁牙面：在低速手机上安装锥形小毛刷或橡皮杯。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2.蘸适量清洁剂刷洗牙面或用干刷。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3.酸蚀牙面：棉球隔湿。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4.蘸置酸蚀剂：酸蚀面积一般为牙尖斜面2/3。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5.恒牙酸蚀20－30秒，乳牙酸蚀60秒。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6.水枪加压冲洗10－15秒，乳牙含磷酸的凝胶酸蚀，冲洗时间应加倍。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7.冲洗后立即更换干棉卷隔湿。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8.无油无水的压缩空气吹干牙面。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9.干燥后酸蚀牙面呈白色雾状外观。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10.涂布封闭剂方法：注意使用封闭剂渗入窝沟，使窝沟内的空气排出。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11.涂布面积：封闭材料覆盖全部酸蚀面。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12.固化：照射距离约离牙尖1mm。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13.固化时间20～40秒。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14.检查：固化程度，粘结情况，有无气泡有无遗漏或未封闭的窝沟。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窝沟封闭术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基本操作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牙槽脓肿切开引流术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（本题满分10.00分）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1.口述已完成局部麻醉，麻醉显效后开始操作。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2.1%碘酊棉签局部消毒。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3.于龈颊沟膨隆最低处切开黏膜，切口方向与前庭沟平行。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4.切口深达骨面，见脓液流出。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5.生理盐水冲洗脓腔，至无明显脓液。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6.脓腔内置橡皮引流条，引流条末端少许露在脓腔外。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7.操作过程中动作轻柔，避免患者不适。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牙槽脓肿切开引流术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本站得分：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  <w:t>请输入您预估本站的得分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（请您在自己写完答案后，点击显示答案，对好自己的得分后，在上方输入自己的分数）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  <w:t>第三站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（1）考试内容：急救技术。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（2）考试方法：考生在模拟人上进行操作，或对已考考生进行检查。由考官评分。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基本急救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血压测量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（本题满分2.00分）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1.检查血压计水银柱是否在“0”点，被检查者肘部、血压计“0”点与心脏在同一水平。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2.气袖均匀紧贴皮肤，缠于上臂，袖带下缘在肘窝上2.5cm，气袖的中央位于肱动脉表面，其松紧度适宜：检查者确定肱动脉搏动明显处，将听诊器体件置于肱动脉搏动处听诊（不可置于袖带内）。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3.向袖带内充气，边充气边听诊至肱动脉搏动声消失后，水银柱再升高30mmHg，然后缓慢放气（2～6 mmHg/s），并双眼平视观察水银柱，根据听诊肱动脉搏动声和水银柱位置读出收缩压、舒张压。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血压测量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基本急救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人工呼吸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（本题满分8.00分）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1.检查呼吸道是否通畅，用纱布等清除患者口鼻腔内的分泌物及异物。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2.将患者平放于硬质的平面上，仰卧，迅速解开其领口和腰带。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3.一手抬起患者颈部，使其头部后仰，另一手压迫患者前额保持器头部后仰位置，使患者下颌和耳垂连线与地面垂直。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4.一手将患者的下颌向上提起，另一手以拇指和食指捏紧患者的鼻孔。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5.深吸气后，将口唇紧贴患者口唇，把患者的口完全包住。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6.深而快的向患者口内吹气2～3次，每次应持续1秒钟以上，直至患者胸廓向上抬起。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7.此时，立即脱离接触，术者再吸气，以便行下次吹起，与此同时，使患者的口张开，并松开捏鼻的手指，观察胸部恢复状况，然后再进行下一次人工呼吸。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8.操作结束后，能够将抢救的效果和下一步的处理意见和预后告知相关人员。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9.抢救中动作规范准确，体现出爱护患者的意识，表现出良好的医生素质。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人工呼吸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  <w:t>第四站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（1）考试内容：病史采集。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（2）考试方法：每个考组的第四考站、第五考站合并在同一房间、使用同一台考生机进行。计算机呈现试题，考生口述作答。由考官评分。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病史采集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患者男，56岁，面部瘘管2个月。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1.针对上述病例进行相关的病史采集。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2.应考虑的可能疾病和鉴别诊断。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（本题满分5.00分）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现病史：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就诊时是否有任何症状。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瘘管或窦道的出现与牙髓、牙周、黏膜、牙槽和颌面部疾病的关系。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瘘管或窦道是否持续有排出物，排出物的性质和量的变化。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瘘管或窦道是否有暂时闭合情况，封闭后面部的肿胀和疼痛情况。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（2）既往史：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牙髓、牙周炎症或不完善牙髓治疗史。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急性颌骨骨髓炎发热和肿痛等发病史和不良治疗史。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颌面部炎症、外伤及口腔内手术史。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头颈部肿瘤和放疗史。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甲状舌管囊肿史。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甲状舌管瘘。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慢性根尖脓肿。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牙周脓肿。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颌骨骨髓炎。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放射性骨髓炎。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智齿冠周炎。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外伤，涎瘘。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囊肿和肿瘤。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口腔黏膜及皮肤窦道和瘘管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  <w:t>第五站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（1）考试内容：病例分析。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（2）考试方法：每个考组的第四考站、第五考站合并在同一房间、使用同一台考生机进行。计算机呈现试题，考生口述作答。由考官评分。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、患者，男，38岁。上前牙变色1年，自述上前牙5年前受过外伤，唇侧倾斜，检查可见左上1牙冠变色，牙冠缺损近1/2，牙髓测试无反应，X线根尖片显示患牙无明显异常，全景片显示双侧下颌智齿近中阻生，之前有发炎化脓病史，目前无咀嚼不适。口腔其余无异常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检查情况及X线片见下图：</w:t>
      </w:r>
    </w:p>
    <w:p>
      <w:pPr>
        <w:keepNext w:val="0"/>
        <w:keepLines w:val="0"/>
        <w:widowControl/>
        <w:suppressLineNumbers w:val="0"/>
        <w:jc w:val="left"/>
        <w:rPr>
          <w:rFonts w:ascii="Helvetica Neue" w:hAnsi="Helvetica Neue" w:eastAsia="Helvetica Neue" w:cs="Helvetica Neue"/>
          <w:i w:val="0"/>
          <w:caps w:val="0"/>
          <w:color w:val="333333"/>
          <w:spacing w:val="0"/>
          <w:kern w:val="0"/>
          <w:sz w:val="57"/>
          <w:szCs w:val="57"/>
          <w:u w:val="none"/>
          <w:bdr w:val="none" w:color="auto" w:sz="0" w:space="0"/>
          <w:lang w:val="en-US" w:eastAsia="zh-CN" w:bidi="ar"/>
        </w:rPr>
      </w:pPr>
      <w:r>
        <w:rPr>
          <w:rFonts w:ascii="Helvetica Neue" w:hAnsi="Helvetica Neue" w:eastAsia="Helvetica Neue" w:cs="Helvetica Neue"/>
          <w:i w:val="0"/>
          <w:caps w:val="0"/>
          <w:color w:val="333333"/>
          <w:spacing w:val="0"/>
          <w:kern w:val="0"/>
          <w:sz w:val="57"/>
          <w:szCs w:val="57"/>
          <w:u w:val="none"/>
          <w:bdr w:val="none" w:color="auto" w:sz="0" w:space="0"/>
          <w:lang w:val="en-US" w:eastAsia="zh-CN" w:bidi="ar"/>
        </w:rPr>
        <w:drawing>
          <wp:inline distT="0" distB="0" distL="114300" distR="114300">
            <wp:extent cx="5869940" cy="3156585"/>
            <wp:effectExtent l="0" t="0" r="2286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9940" cy="3156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Helvetica Neue" w:hAnsi="Helvetica Neue" w:eastAsia="Helvetica Neue" w:cs="Helvetica Neue"/>
          <w:i w:val="0"/>
          <w:caps w:val="0"/>
          <w:color w:val="333333"/>
          <w:spacing w:val="0"/>
          <w:kern w:val="0"/>
          <w:sz w:val="57"/>
          <w:szCs w:val="57"/>
          <w:u w:val="none"/>
          <w:bdr w:val="none" w:color="auto" w:sz="0" w:space="0"/>
          <w:lang w:val="en-US" w:eastAsia="zh-CN" w:bidi="ar"/>
        </w:rPr>
        <w:drawing>
          <wp:inline distT="0" distB="0" distL="114300" distR="114300">
            <wp:extent cx="5888355" cy="3910330"/>
            <wp:effectExtent l="0" t="0" r="4445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8355" cy="3910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.请给出以上病例分析中的诊断。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（本题满分5.00分）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（1）主诉诊断：左上1牙髓坏死（外伤）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（2）非主诉诊断：双侧下颌智齿冠周炎（近中阻生）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牙髓疾病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(2).请给出以上病例分析中的诊断依据。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（本题满分4.00分）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主诉疾病的诊断依据：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（1）上前牙变色1年，上前牙5年前受过外伤，唇倾明显。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（2）检查见左上1牙冠变色，牙髓测试无反应，牙冠缺损近1/2，X线片无明显异常。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非主诉疾病的诊断依据：X线全景片显示双侧下颌智齿近中阻生。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牙髓疾病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(3).请给出以上病例分析中主诉诊断的鉴别诊断。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（本题满分5.00分）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主诉疾病的鉴别诊断：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（1）慢性根尖周脓肿：X线显示根尖区低密度影像呈云雾状。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（2）慢性根尖周肉芽肿：X线显示根尖呈边界清楚的小于1cm的低密度影像。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（3）慢性根尖周囊肿：X线显示根尖区可见一低密度影像，周围围绕骨白线。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（4）急性根尖周炎：明显叩痛和咬物不适，温度测试无反应。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牙髓疾病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(4).请给出以上病例分析中的治疗计划。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（本题满分4.00分）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主诉疾病的治疗计划：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（1）左上1根管治疗。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（2）根管治疗完成后，进行桩核冠修复治疗。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非主诉疾病的治疗计划：可同期分次拔除下颌阻生智齿。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牙髓疾病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  <w:t>第六站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（1）考试内容：健康教育。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（2）考试方法：考生在模具上操作，边操作边口述。由考官评分。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健康教育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牙线使用指导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（本题满分3.00分）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1.取长约20～25cm的牙线，打结成圈；或取约30～40cm长的牙线，绕在中指上。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2.清洁右上后牙时，用右手拇指及左手示指指腹绷紧牙线，然后将牙线（牙合）-龈向轻轻从相邻两牙的邻间隙通过至接触点龈方，拇指在牙的颊侧协助将面颊牵开。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3.清洁左上后牙转为左手拇指及右手示指执线，方法同上。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4.清洁所有下牙时可由两手示指执线，将牙线轻轻通过接触点。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5.牙线通过接触点时，手指轻轻加力，使牙线到达接触点以下的牙面。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6.将牙线贴近牙颈部牙面并呈“C”形包绕牙面，使牙线与牙面接触面较大，然后向切（牙合）方向刮动，反复多次刮除邻面菌斑及软垢。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7.再以上述同样方法进行另一牙面的清洁。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牙线使用指导 ”知识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FF9A49"/>
          <w:spacing w:val="0"/>
          <w:kern w:val="0"/>
          <w:sz w:val="36"/>
          <w:szCs w:val="36"/>
          <w:u w:val="none"/>
          <w:lang w:val="en-US" w:eastAsia="zh-Hans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FF9A49"/>
          <w:spacing w:val="0"/>
          <w:kern w:val="0"/>
          <w:sz w:val="36"/>
          <w:szCs w:val="36"/>
          <w:u w:val="none"/>
          <w:lang w:val="en-US" w:eastAsia="zh-Hans" w:bidi="ar"/>
        </w:rPr>
        <w:t>第三套</w:t>
      </w:r>
    </w:p>
    <w:p>
      <w:pPr>
        <w:keepNext w:val="0"/>
        <w:keepLines w:val="0"/>
        <w:widowControl/>
        <w:suppressLineNumbers w:val="0"/>
        <w:jc w:val="left"/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  <w:t>第一站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（1）考试内容：口腔检查。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（2）考试方法：考生进行洗手和戴手套操作，对已考考生进行黏膜消毒、一般检查、特殊检查，并记录检查结果。由考官评分。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基本检查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洗手戴手套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（本题满分2.00分）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1.洗手前修剪指甲。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2.用流动水冲洗双手。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3.双手掌心相对，手指并拢，相互揉搓。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4.手心对手背沿指缝相互揉搓，交互进行。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5.掌心相对，双手交叉沿指缝相互揉搓。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6.弯曲手指关节，在另一手掌心旋转揉搓，交换进行。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7.一手握住另一手大拇指旋转揉搓，交换进行。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8.将五个手指尖并拢放在另一手掌心旋转揉搓，交换进行。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9.戴手套：左手提着两只手套的袖口，先将右手插入手套内，已戴好手套的右手协助左手插入手套内，将手套边缘分别盖过双侧白大衣袖口。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洗手、戴手套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基本检查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口腔黏膜消毒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（本题满分2.00分）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1.选择消毒剂：1%碘酊或0.1%氯己定或0.5%碘伏。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2.干棉球擦干术区。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3.消毒方式：先中心，后逐渐向外围重叠扩展。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口腔黏膜消毒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基本检查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口腔一般检查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（本题满分15.00分）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1.椅位调节：正确调节牙科治疗椅和照明灯。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2.医师体位：取坐位于牙椅的右前方或右后方，肘关节与患者口腔在同一平面高度。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3.患者体位：取仰卧位，检查上颌牙时患者咬合平面与地面成45°～90°角，检查下颌牙时咬合平面尽量接近水平面。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4.探诊：应选择5号镰形探针。探诊顺序依次为右上象限、左上象限、左下象限、右下象限，行全口牙的检查。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5.左手持口镜，右手拿探针，右手无名指（环指）为支点。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6.探针三弯端检查牙齿邻面，大弯端检查牙齿其他面。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7.根尖部扪诊：根尖部扪诊手法：用示指指腹扪压根尖部牙龈。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8.脓肿扪诊手法：用两指轻轻交替压迫脓肿可能发生的部位，检查是否有波动感。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9.叩诊：选择带有平头末端的手持金属器械，如银汞充填器柄。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10.用器械平头垂直向和水平向轻轻叩击牙齿。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11.先扣正常牙，再扣患牙。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12.松动度：选择镊子。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13.用镊子夹住前牙牙冠或抵住后牙（牙合）面中央窝。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14.做唇（颊）舌向、近远中向和上下向摇动牙齿，观察牙齿松动度。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15.口镜的使用：用左手拇指、示指和中指握持口镜，使用适当力量用口镜镜面部位牵拉口角。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16.让口镜反射使光线集中于被检查部位，转动口镜至合适位置，被检查部位被观察到。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17.用口镜反映不能直视的检查部位。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口腔一般检查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特殊检查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咬合关系检查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（本题满分5.00分）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1.磨牙咬合关系描述：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中性（牙合）=上颌第一磨牙近中颊尖咬合时位于下颌第一磨牙的颊沟。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近中（牙合）=上颌第一磨牙近中颊尖咬合时位于下颌第一磨牙颊沟远中。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远中（牙合）=上颌第一磨牙近中颊尖咬合时位于下颌第一磨牙颊沟近中。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2.前牙咬合关系描述：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正常覆（牙合）=上前牙覆盖过下前牙唇面不超过切1/3且下前牙切缘咬在上前牙舌面切1/3以内。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深覆（牙合）=覆（牙合）超过1/3。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开（牙合）=上下前牙切端间无覆（牙合）关系，垂直向呈现间隙。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反覆（牙合）=咬合时下前牙舌面覆盖上前牙牙冠的唇面。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正常覆盖=上切牙切缘到下切牙唇面的水平距离在3mm以内。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深覆盖=超过3mm。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反覆盖=下前牙切端位于上前牙切端之唇侧。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3.中线：上下牙列中线是否一致，与面部中线是否一致。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口腔特殊检查 ”知识点进行考核】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  <w:t>第二站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（1）考试内容：口腔操作。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（2）考试方法：考生在仿头模、模具或离体牙上进行操作，或对已考考生进行操作。由考官评分。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基本操作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磨牙开髓术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（本题满分20.00分）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1.器械选择：高速涡轮机、低速手机、裂钻、球钻、探针、10＃或15＃根管锉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2.右手持笔式握持机头；右手以无名指（环指）作支点。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3.操作动作及程序：点磨，钻针方向始终与牙长轴平行。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4.于（牙合）面中央窝进入，逐渐扩大、加深开髓窝洞，制成一近髓深洞。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5.穿髓，揭髓室顶。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6.修整髓室侧壁和根管口。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7.定位根管口，探查根管。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8.开口位置洞形：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下磨牙=（牙合）中央偏颊侧的椭圆形或类长方形。 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上磨牙=（牙合）中央窝圆三角形或斜梯形。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9.髓室顶去净：探针小弯端不能勾住髓室顶边缘。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10.髓室侧壁与根管口和根管冠段直线相连，髓室底完整。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11.所有根管口暴露清晰，持根管器械自开髓口可直线顺畅探入根管。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磨牙开髓术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基本操作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下颌第一磨牙拔除术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（本题满分20.00分）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1.爱伤观念。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2.病人下颌咬合平面与地面平行，其高度应在医生肘关节以下。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3.医生一般应站在患者的右前方，平稳站立，全身放松。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4.认真检查病人或根据病历核对患牙，判断该牙拔除的必要性和适应症。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5.仔细询问病人全身病史，排除拔牙禁忌症。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6.选择恰当的麻醉药物。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7.口腔检查器、口腔黏膜消毒剂、棉签。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8.口腔黏膜注射针头的注射器。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9.牙龈分离器、口腔外科专用刮匙。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10.选择下颌磨牙拔牙钳。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11.棉卷、棉球等敷料。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12.一般选用下牙槽神经、舌神经和颊长神经阻滞麻醉。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13.病人大张口，下颌咬合平面与地面平行，以左手手指或口镜提拉口角，用干棉球擦干，消毒注射区黏膜，牵引注射处的黏膜，使之绷紧，以减少穿刺时的疼痛，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14.先告知病人注射之初可有微痛，将注射器放在对侧口角，即第一、第二前磨牙之间，与中线呈45°，注射针应高于下颌咬合平面1cm，并与之平行。进针点在翼下颌皱襞中点稍外侧，一般推进2.5cm左右可触及骨面，注入麻药1～1.5ml，再将注射器退出1cm，注射麻药1ml，即可麻醉舌神经，可在退针时，边退边注射麻药，直至黏膜下为止，或可在患牙颊侧前庭沟注射局部浸润麻醉以麻醉颊长神经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15.在进针过程中，注射针不能触碰其他组织，如颊、舌、牙等。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16.推注麻药之前应有明确的回吸动作，麻药推注速度应缓慢平稳，退针速度快而流畅。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17.在拔牙之前应仔细与病历和患者核对牙位。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18.清除大块牙石，消毒患牙牙龈，检查麻醉效果。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19.使用牙龈分离器，正确使用分离器的工作面，应该有支点。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20.放置牙钳时，钳喙长轴应与所拔除牙之长轴平行，钳喙应充分向根方伸展，夹紧患牙。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21.拔牙动作主要为颊舌向摇动，松动后向上、颊侧方向牵引拔牙，也可向舌侧上方牵引拔除，拔出时应注意对牙龈和对颌牙进行适当保护。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22.检查牙根完整性。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23.使用刮匙探查取出拔牙窝内残片、牙石、肉芽组织等，但不做剧烈的搔刮动作。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24.令血液充满拔牙窝，使用棉卷和纱布行牙槽窝复位，最后使用棉卷令病人咬紧，压迫止血。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25.压迫止血为20～30分钟，术后24小时不能剧烈漱口，尽量减少对拔牙创的刺激，不要吸吮拔牙窝，进食温凉，术后24～48小时唾液中少量血液为正常现象。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26.如果出血不止，应该用纱布咬紧后，迅速来医院就诊。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27.说明拔除牙后修复的时间或复查的时间。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牙拔除术 ”知识点进行考核】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  <w:t>第三站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（1）考试内容：急救技术。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（2）考试方法：考生在模拟人上进行操作，或对已考考生进行检查。由考官评分。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基本急救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血压测量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（本题满分2.00分）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1.检查血压计水银柱是否在“0”点，被检查者肘部、血压计“0”点与心脏在同一水平。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2.气袖均匀紧贴皮肤，缠于上臂，其下缘在肘窝上2.5cm，检查者确定肱动脉搏动位置后，将听诊器体件置于肱动脉搏动处听诊（不可置于袖带内）。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3.向袖带内充气，边充气边听诊至肱动脉搏动声消失后，再将汞柱升高30mmHg，缓慢放气2～6mmHg/s，并双眼平视观察汞柱上缘，根据听诊肱动脉搏动声和水银柱位置读出收缩压、舒张压。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血压测量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基本急救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人工呼吸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（本题满分8.00分）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1.检查呼吸道是否通畅，用纱布等清除患者口鼻腔内的分泌物及异物。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2.将患者平放于硬质的平面上，仰卧，迅速解开其领口和腰带。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3.一手抬起患者颈部，使其头部后仰，另一手压迫患者前额保持器头部后仰位置，使患者下颌和耳垂连线与地面垂直。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4.一手将患者的下颌向上提起，另一手以拇指和食指捏紧患者的鼻孔。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5.深吸气后，将口唇紧贴患者口唇，把患者的口完全包住。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6.深而快的向患者口内吹气2～3次，每次应持续1秒钟以上，直至患者胸廓向上抬起。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7.此时，立即脱离接触，术者再吸气，以便行下次吹起，与此同时，使患者的口张开，并松开捏鼻的手指，观察胸部恢复状况，然后再进行下一次人工呼吸。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8.操作结束后，能够将抢救的效果和下一步的处理意见和预后告知相关人员。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9.抢救中动作规范准确，体现出爱护患者的意识，表现出良好的医生素质。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人工呼吸 ”知识点进行考核】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  <w:t>第四站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（1）考试内容：病史采集。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（2）考试方法：每个考组的第四考站、第五考站合并在同一房间、使用同一台考生机进行。计算机呈现试题，考生口述作答。由考官评分。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病史采集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女，26岁，牙龈肥大2月。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1.针对上述病例进行相关的病史采集。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2.应考虑的可能疾病和鉴别诊断。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（本题满分5.00分）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1.（1）现病史：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牙龈肥大的部位、范围和时间。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有无癫痫病史、高血压病史及肾移植等病史，是否服药，服用的是何种药物。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增生牙龈是否影响咀嚼。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牙龈是否易出血，自发出血还是刷牙时出血，是否不易止住。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牙龈乳头是否瘤样肥大，其大小及范围，是否妊娠。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有无牙齿萌出困难史和家族遗传史。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（2）既往史：以前有无牙龈出血史，有无白血病等血液病史，有无口腔颌面部及其邻近器官的疾病。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（3）全身情况：患者是否妊娠。近来有无发热、食欲缺乏、体重减轻等现象。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龈乳头炎。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牙龈炎。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妊娠性龈炎。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药物性牙龈增生。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白血病性龈病损。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遗传性牙龈纤维瘤病。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牙周病（牙周脓肿、牙周-牙髓联合病变）。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青春期龈炎（年轻人）。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牙龈肥大 ”知识点进行考核】</w:t>
      </w:r>
    </w:p>
    <w:p>
      <w:pPr>
        <w:keepNext w:val="0"/>
        <w:keepLines w:val="0"/>
        <w:widowControl/>
        <w:suppressLineNumbers w:val="0"/>
        <w:jc w:val="left"/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  <w:t>第五站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（1）考试内容：病例分析。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（2）考试方法：每个考组的第四考站、第五考站合并在同一房间、使用同一台考生机进行。计算机呈现试题，考生口述作答。由考官评分。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1、病例分析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患者，男性，23岁。因交通事故造成面中份创伤。检查可见面部肿胀，颅面分离，形成“马面”畸形。且送诊前半小时为昏迷状态，有脑脊液自耳鼻流出。现神志清醒，有逆行性遗忘，神经系统检查未见异常。口腔中上颌左侧中切牙与侧切牙缺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(1).请给出以上病例分析的主诉诊断及诊断依据。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（本题满分5.00分）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主诉疾病的诊断：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（1）上颌骨Le Fort Ⅲ型骨折。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（2）脑震荡。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主诉疾病的诊断依据：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（1）交通事故造成面中份创伤，形成“马面”畸形，颅面分离，且有脑脊液耳鼻漏。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（2）昏迷半小时后清醒，但有逆行性遗忘。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（3）神经系统检查未见其他异常。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口腔颌面部创伤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.请给出以上病例分析的非主诉诊断及诊断依据。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（本题满分4.00分）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非主诉疾病的诊断：上颌牙列缺损。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非主诉疾病的诊断依据：口腔检查发现上颌左侧中切牙与侧切牙均缺失。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口腔颌面部创伤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.请给出以上病例的主诉诊断的鉴别诊断。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（本题满分4.00分）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主诉疾病的鉴别诊断：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（1）Le FortⅠ型骨折：又称上颌骨低位骨折或水平骨折。骨折线从梨状孔水平、牙槽突上方向两侧水平延伸至上颌翼突缝。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（2）Le FortⅡ型骨折：又称上颌骨中位骨折或锥形骨折。骨折线自鼻额缝向两侧横过鼻梁、内侧壁、眶底、颧上颌缝，再沿上颌骨侧壁至翼突。有时可波及筛窦达颅前凹，出现脑脊液鼻漏。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（3）颌面部感染：无外伤史。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口腔颌面部创伤 ”知识点进行考核】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(4).请结合以上病例，给出相应的治疗设计。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（本题满分5.00分）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主诉疾病治疗设计：治疗时机—颌骨骨折患者应当及早进行治疗。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（1）骨折复位。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（2）坚强内固定。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（3）脑震荡需静卧休息，其他情况进行对症治疗即可。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非主诉疾病治疗设计：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择期进行上颌左侧中切牙和侧切牙的固定修复或者种植修复。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口腔颌面部创伤 ”知识点进行考核】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EC93E"/>
          <w:spacing w:val="0"/>
          <w:kern w:val="0"/>
          <w:sz w:val="32"/>
          <w:szCs w:val="32"/>
          <w:u w:val="none"/>
          <w:lang w:val="en-US" w:eastAsia="zh-Hans" w:bidi="ar"/>
        </w:rPr>
        <w:t>第六站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（1）考试内容：健康教育。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（2）考试方法：考生在模具上操作，边操作边口述。由考官评分。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健康教育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水平颤动拂刷法（BASS刷牙法）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                  </w:t>
      </w:r>
      <w:r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（本题满分3.00分）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参考要点：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1.毛端放在龈缘处，刷毛指向根尖方向，与牙体长轴呈45°角，将刷头轻微加压，使刷毛部分进入龈沟内。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2.以2～3颗牙为一组，短距离（约2mm）水平颤动牙刷数次，然后将牙刷向冠方转动，拂刷唇（颊）舌（腭）面。（水平颤动是重点，竖转动是辅助）同法刷舌侧。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3.刷上下前牙舌（腭）面时将刷头竖放于牙面上，自牙颈部向切缘拂刷。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4.牙刷移至下一组牙（2～3颗）时注意重叠放置。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5.刷咬合面时，刷毛指向咬合面，稍用力前后来回刷。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6.按一定顺序刷全口各个牙面，不要遗漏。</w:t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7.讲述的效果：刷牙方法、刷牙时间、刷牙次数。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FF6269"/>
          <w:spacing w:val="0"/>
          <w:kern w:val="0"/>
          <w:sz w:val="24"/>
          <w:szCs w:val="24"/>
          <w:u w:val="none"/>
          <w:lang w:val="en-US" w:eastAsia="zh-CN" w:bidi="ar"/>
        </w:rPr>
        <w:t>【该题针对“ 刷牙指导 ”知识点进行考核】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苹方-简">
    <w:panose1 w:val="020B0600000000000000"/>
    <w:charset w:val="86"/>
    <w:family w:val="auto"/>
    <w:pitch w:val="default"/>
    <w:sig w:usb0="A00002FF" w:usb1="7ACFFCFB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eorgia Regular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ujarati Sangam MN Regular">
    <w:panose1 w:val="00000500000000000000"/>
    <w:charset w:val="00"/>
    <w:family w:val="auto"/>
    <w:pitch w:val="default"/>
    <w:sig w:usb0="00040001" w:usb1="00000000" w:usb2="00000000" w:usb3="00000000" w:csb0="00000000" w:csb1="00000000"/>
  </w:font>
  <w:font w:name="Hiragino Sans W0">
    <w:panose1 w:val="020B0500000000000000"/>
    <w:charset w:val="80"/>
    <w:family w:val="auto"/>
    <w:pitch w:val="default"/>
    <w:sig w:usb0="E00002FF" w:usb1="7AE7FFFF" w:usb2="00000012" w:usb3="00000000" w:csb0="0002000D" w:csb1="00000000"/>
  </w:font>
  <w:font w:name="字魂95号-手刻宋">
    <w:panose1 w:val="00000500000000000000"/>
    <w:charset w:val="86"/>
    <w:family w:val="auto"/>
    <w:pitch w:val="default"/>
    <w:sig w:usb0="00000001" w:usb1="08010000" w:usb2="00000006" w:usb3="00000000" w:csb0="00040001" w:csb1="0000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B21CC"/>
    <w:multiLevelType w:val="singleLevel"/>
    <w:tmpl w:val="627B21CC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627B2205"/>
    <w:multiLevelType w:val="singleLevel"/>
    <w:tmpl w:val="627B2205"/>
    <w:lvl w:ilvl="0" w:tentative="0">
      <w:start w:val="2"/>
      <w:numFmt w:val="decimal"/>
      <w:suff w:val="nothing"/>
      <w:lvlText w:val="%1）"/>
      <w:lvlJc w:val="left"/>
    </w:lvl>
  </w:abstractNum>
  <w:abstractNum w:abstractNumId="2">
    <w:nsid w:val="627B22DF"/>
    <w:multiLevelType w:val="singleLevel"/>
    <w:tmpl w:val="627B22DF"/>
    <w:lvl w:ilvl="0" w:tentative="0">
      <w:start w:val="4"/>
      <w:numFmt w:val="decimal"/>
      <w:suff w:val="nothing"/>
      <w:lvlText w:val="(%1)"/>
      <w:lvlJc w:val="left"/>
    </w:lvl>
  </w:abstractNum>
  <w:abstractNum w:abstractNumId="3">
    <w:nsid w:val="627B2D93"/>
    <w:multiLevelType w:val="singleLevel"/>
    <w:tmpl w:val="627B2D93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27B2DC4"/>
    <w:multiLevelType w:val="singleLevel"/>
    <w:tmpl w:val="627B2DC4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627B2DE2"/>
    <w:multiLevelType w:val="singleLevel"/>
    <w:tmpl w:val="627B2DE2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627B2DFF"/>
    <w:multiLevelType w:val="singleLevel"/>
    <w:tmpl w:val="627B2DFF"/>
    <w:lvl w:ilvl="0" w:tentative="0">
      <w:start w:val="1"/>
      <w:numFmt w:val="decimal"/>
      <w:suff w:val="nothing"/>
      <w:lvlText w:val="%1）"/>
      <w:lvlJc w:val="left"/>
    </w:lvl>
  </w:abstractNum>
  <w:abstractNum w:abstractNumId="7">
    <w:nsid w:val="627B2EE3"/>
    <w:multiLevelType w:val="singleLevel"/>
    <w:tmpl w:val="627B2EE3"/>
    <w:lvl w:ilvl="0" w:tentative="0">
      <w:start w:val="1"/>
      <w:numFmt w:val="decimal"/>
      <w:suff w:val="nothing"/>
      <w:lvlText w:val="(%1)"/>
      <w:lvlJc w:val="left"/>
    </w:lvl>
  </w:abstractNum>
  <w:abstractNum w:abstractNumId="8">
    <w:nsid w:val="627B34DE"/>
    <w:multiLevelType w:val="singleLevel"/>
    <w:tmpl w:val="627B34DE"/>
    <w:lvl w:ilvl="0" w:tentative="0">
      <w:start w:val="1"/>
      <w:numFmt w:val="decimal"/>
      <w:suff w:val="nothing"/>
      <w:lvlText w:val="%1）"/>
      <w:lvlJc w:val="left"/>
    </w:lvl>
  </w:abstractNum>
  <w:abstractNum w:abstractNumId="9">
    <w:nsid w:val="627B34FF"/>
    <w:multiLevelType w:val="singleLevel"/>
    <w:tmpl w:val="627B34FF"/>
    <w:lvl w:ilvl="0" w:tentative="0">
      <w:start w:val="1"/>
      <w:numFmt w:val="decimal"/>
      <w:suff w:val="nothing"/>
      <w:lvlText w:val="%1）"/>
      <w:lvlJc w:val="left"/>
    </w:lvl>
  </w:abstractNum>
  <w:abstractNum w:abstractNumId="10">
    <w:nsid w:val="627B3586"/>
    <w:multiLevelType w:val="singleLevel"/>
    <w:tmpl w:val="627B3586"/>
    <w:lvl w:ilvl="0" w:tentative="0">
      <w:start w:val="1"/>
      <w:numFmt w:val="decimal"/>
      <w:suff w:val="nothing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FD541"/>
    <w:rsid w:val="007B3B02"/>
    <w:rsid w:val="2DEF7BF1"/>
    <w:rsid w:val="597FC826"/>
    <w:rsid w:val="5B79C088"/>
    <w:rsid w:val="6CFF2E81"/>
    <w:rsid w:val="707591C2"/>
    <w:rsid w:val="739E1447"/>
    <w:rsid w:val="7F7D8F7C"/>
    <w:rsid w:val="95DFA51B"/>
    <w:rsid w:val="CFFB528D"/>
    <w:rsid w:val="D9AB74D9"/>
    <w:rsid w:val="D9D71290"/>
    <w:rsid w:val="DC9F6BED"/>
    <w:rsid w:val="DFE6A2D3"/>
    <w:rsid w:val="E3FF88BE"/>
    <w:rsid w:val="F39D4705"/>
    <w:rsid w:val="F7EFD541"/>
    <w:rsid w:val="F7F7D381"/>
    <w:rsid w:val="FBFE68E9"/>
    <w:rsid w:val="FBFFAA54"/>
    <w:rsid w:val="FFFE9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2022-05-11T10:08:00Z</dcterms:created>
  <dc:creator>wangchunli</dc:creator>
  <cp:lastModifiedBy>wangchunli</cp:lastModifiedBy>
  <dcterms:modified xsi:type="dcterms:W3CDTF">2022-05-11T11:59:45Z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