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A319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2025临床执业助理医师</w:t>
      </w:r>
      <w:bookmarkStart w:id="0" w:name="_GoBack"/>
      <w:bookmarkEnd w:id="0"/>
    </w:p>
    <w:p w14:paraId="3BBDFEC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报名方式与官方网站</w:t>
      </w:r>
    </w:p>
    <w:p w14:paraId="4B848A46">
      <w:pPr>
        <w:rPr>
          <w:rFonts w:hint="eastAsia"/>
        </w:rPr>
      </w:pPr>
    </w:p>
    <w:p w14:paraId="5C5C4C4F">
      <w:pPr>
        <w:rPr>
          <w:rFonts w:hint="eastAsia"/>
        </w:rPr>
      </w:pPr>
      <w:r>
        <w:rPr>
          <w:rFonts w:hint="eastAsia"/>
        </w:rPr>
        <w:t>2025年临床执业助理医师考试报名分为网上报名和现场审核两个步骤.</w:t>
      </w:r>
    </w:p>
    <w:p w14:paraId="248BB171">
      <w:pPr>
        <w:rPr>
          <w:rFonts w:hint="eastAsia"/>
        </w:rPr>
      </w:pPr>
    </w:p>
    <w:p w14:paraId="219245EE">
      <w:pPr>
        <w:pStyle w:val="3"/>
        <w:bidi w:val="0"/>
        <w:rPr>
          <w:rFonts w:hint="eastAsia"/>
        </w:rPr>
      </w:pPr>
      <w:r>
        <w:rPr>
          <w:rFonts w:hint="eastAsia"/>
        </w:rPr>
        <w:t>网上报名</w:t>
      </w:r>
    </w:p>
    <w:p w14:paraId="65252159">
      <w:pPr>
        <w:rPr>
          <w:rFonts w:hint="eastAsia"/>
        </w:rPr>
      </w:pPr>
    </w:p>
    <w:p w14:paraId="19183C72">
      <w:pPr>
        <w:rPr>
          <w:rFonts w:hint="eastAsia"/>
        </w:rPr>
      </w:pPr>
      <w:r>
        <w:rPr>
          <w:rFonts w:hint="eastAsia"/>
        </w:rPr>
        <w:t>考生需在规定时间内登录国家医学考试网（https://www.nmec.org.cn/）进行网上报名，报名时间通常在2024年12月至2025年1月之间. 具体步骤如下 ：</w:t>
      </w:r>
    </w:p>
    <w:p w14:paraId="70F27111">
      <w:pPr>
        <w:rPr>
          <w:rFonts w:hint="eastAsia"/>
        </w:rPr>
      </w:pPr>
    </w:p>
    <w:p w14:paraId="53FB1118">
      <w:pPr>
        <w:rPr>
          <w:rFonts w:hint="eastAsia"/>
        </w:rPr>
      </w:pPr>
      <w:r>
        <w:rPr>
          <w:rFonts w:hint="eastAsia"/>
        </w:rPr>
        <w:t>1. 考生登陆国家医学考试网，点击“网上报名”，进入报名系统。</w:t>
      </w:r>
    </w:p>
    <w:p w14:paraId="64B045F1">
      <w:pPr>
        <w:rPr>
          <w:rFonts w:hint="eastAsia"/>
        </w:rPr>
      </w:pPr>
    </w:p>
    <w:p w14:paraId="1EDB4C1B">
      <w:pPr>
        <w:rPr>
          <w:rFonts w:hint="eastAsia"/>
        </w:rPr>
      </w:pPr>
      <w:r>
        <w:rPr>
          <w:rFonts w:hint="eastAsia"/>
        </w:rPr>
        <w:t>2. 参加报名前先确认是否已注册，若没有，则点击“注册”按钮进行网上注册。需注意，注册成功后用户名不能更改，要选择易记的用户名并牢记用户名和密码。</w:t>
      </w:r>
    </w:p>
    <w:p w14:paraId="5AFF57B6">
      <w:pPr>
        <w:rPr>
          <w:rFonts w:hint="eastAsia"/>
        </w:rPr>
      </w:pPr>
    </w:p>
    <w:p w14:paraId="2931F8E7">
      <w:pPr>
        <w:rPr>
          <w:rFonts w:hint="eastAsia"/>
        </w:rPr>
      </w:pPr>
      <w:r>
        <w:rPr>
          <w:rFonts w:hint="eastAsia"/>
        </w:rPr>
        <w:t>3. 用注册的用户名和密码登录系统，完善“个人信息”项下相关内容。</w:t>
      </w:r>
    </w:p>
    <w:p w14:paraId="1440A502">
      <w:pPr>
        <w:rPr>
          <w:rFonts w:hint="eastAsia"/>
        </w:rPr>
      </w:pPr>
    </w:p>
    <w:p w14:paraId="00C8293A">
      <w:pPr>
        <w:rPr>
          <w:rFonts w:hint="eastAsia"/>
        </w:rPr>
      </w:pPr>
      <w:r>
        <w:rPr>
          <w:rFonts w:hint="eastAsia"/>
        </w:rPr>
        <w:t>4. 在“考试报名”项下填写报名信息。</w:t>
      </w:r>
    </w:p>
    <w:p w14:paraId="289A933C">
      <w:pPr>
        <w:rPr>
          <w:rFonts w:hint="eastAsia"/>
        </w:rPr>
      </w:pPr>
    </w:p>
    <w:p w14:paraId="76EB3F46">
      <w:pPr>
        <w:rPr>
          <w:rFonts w:hint="eastAsia"/>
        </w:rPr>
      </w:pPr>
      <w:r>
        <w:rPr>
          <w:rFonts w:hint="eastAsia"/>
        </w:rPr>
        <w:t>5. 报名完成后，打印《医师资格考试网上报名成功通知单》。</w:t>
      </w:r>
    </w:p>
    <w:p w14:paraId="137A1BD2">
      <w:pPr>
        <w:rPr>
          <w:rFonts w:hint="eastAsia"/>
        </w:rPr>
      </w:pPr>
    </w:p>
    <w:p w14:paraId="40B5FCD4">
      <w:pPr>
        <w:pStyle w:val="3"/>
        <w:bidi w:val="0"/>
        <w:rPr>
          <w:rFonts w:hint="eastAsia"/>
        </w:rPr>
      </w:pPr>
      <w:r>
        <w:rPr>
          <w:rFonts w:hint="eastAsia"/>
        </w:rPr>
        <w:t>现场审核</w:t>
      </w:r>
    </w:p>
    <w:p w14:paraId="02AE928E">
      <w:pPr>
        <w:rPr>
          <w:rFonts w:hint="eastAsia"/>
        </w:rPr>
      </w:pPr>
    </w:p>
    <w:p w14:paraId="1F8204E1">
      <w:pPr>
        <w:rPr>
          <w:rFonts w:hint="eastAsia"/>
        </w:rPr>
      </w:pPr>
      <w:r>
        <w:rPr>
          <w:rFonts w:hint="eastAsia"/>
        </w:rPr>
        <w:t>考生持打印的《医师资格考试网上报名成功通知单》及书面报名材料等，按照所在考点的具体要求，进行现场资格审核. 审核通过后，考生在考点打印的《医师资格考试报名暨授予医师资格申请表》上签字确认，再办理交费手续，如所报考的考区开通了网上缴费功能，可在规定的缴费时间段内进行网上缴费.</w:t>
      </w:r>
    </w:p>
    <w:p w14:paraId="1BC0A536">
      <w:pPr>
        <w:rPr>
          <w:rFonts w:hint="eastAsia"/>
        </w:rPr>
      </w:pPr>
    </w:p>
    <w:p w14:paraId="1692D339">
      <w:pPr>
        <w:pStyle w:val="4"/>
        <w:bidi w:val="0"/>
        <w:rPr>
          <w:rFonts w:hint="eastAsia"/>
        </w:rPr>
      </w:pPr>
      <w:r>
        <w:rPr>
          <w:rFonts w:hint="eastAsia"/>
        </w:rPr>
        <w:t>特殊情况：湖北考区预报名</w:t>
      </w:r>
    </w:p>
    <w:p w14:paraId="386808E7">
      <w:pPr>
        <w:rPr>
          <w:rFonts w:hint="eastAsia"/>
        </w:rPr>
      </w:pPr>
    </w:p>
    <w:p w14:paraId="5727D657">
      <w:pPr>
        <w:rPr>
          <w:rFonts w:hint="eastAsia"/>
        </w:rPr>
      </w:pPr>
      <w:r>
        <w:rPr>
          <w:rFonts w:hint="eastAsia"/>
        </w:rPr>
        <w:t>湖北考区2025年医师资格考试设有预报名环节，时间为2024年11月26日至12月31日. 考生所在单位需在“湖北省卫生健康基础资源综合管理系统”中相应模块导入或手动录入考生数据，考生再进入微信小程序“湖北卫生人才”，实名认证后，在“2025年医师资格考试信息确认”页面进行个人信息确认.</w:t>
      </w:r>
    </w:p>
    <w:p w14:paraId="50E680E7">
      <w:pPr>
        <w:rPr>
          <w:rFonts w:hint="eastAsia"/>
        </w:rPr>
      </w:pPr>
    </w:p>
    <w:p w14:paraId="316198AE">
      <w:pPr>
        <w:rPr>
          <w:rFonts w:hint="eastAsia"/>
        </w:rPr>
      </w:pPr>
      <w:r>
        <w:rPr>
          <w:rFonts w:hint="eastAsia"/>
        </w:rPr>
        <w:t>官方网站国家医学考试网在整个报名过程中起着至关重要的作用，它是考生获取准确报名信息、进行报名操作以及查询后续考试相关信息的唯一权威平台.</w:t>
      </w:r>
    </w:p>
    <w:p w14:paraId="394796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06005"/>
            <wp:effectExtent l="0" t="0" r="1905" b="10795"/>
            <wp:docPr id="1" name="图片 1" descr="5440563185373762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0563185373762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50776"/>
    <w:rsid w:val="53874F99"/>
    <w:rsid w:val="5605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2024-12-10T09:35:00Z</dcterms:created>
  <dc:creator>AA金英杰四川总校</dc:creator>
  <cp:lastModifiedBy>AA金英杰四川总校</cp:lastModifiedBy>
  <dcterms:modified xsi:type="dcterms:W3CDTF">2024-12-10T09:42:31Z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F538AB742EE444CAB0B9FB2190CB12F4_11</vt:lpwstr>
  </property>
</Properties>
</file>